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88" w:rsidRPr="00D71AB2" w:rsidRDefault="00484688" w:rsidP="004846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71A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Sixth Weissenburg Symposium </w:t>
      </w:r>
    </w:p>
    <w:p w:rsidR="00484688" w:rsidRPr="00D71AB2" w:rsidRDefault="00484688" w:rsidP="0048468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71AB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September 02 - 05, 2020 </w:t>
      </w:r>
    </w:p>
    <w:p w:rsidR="00484688" w:rsidRPr="00D71AB2" w:rsidRDefault="00484688" w:rsidP="0048468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1AB2">
        <w:rPr>
          <w:rFonts w:asciiTheme="majorBidi" w:hAnsiTheme="majorBidi" w:cstheme="majorBidi"/>
          <w:b/>
          <w:bCs/>
          <w:sz w:val="24"/>
          <w:szCs w:val="24"/>
        </w:rPr>
        <w:t>Venue: Kulturzentrum Karmeliterkirche, Weissenburg in Bayern, Germany</w:t>
      </w:r>
    </w:p>
    <w:p w:rsidR="00484688" w:rsidRPr="00D71AB2" w:rsidRDefault="00484688" w:rsidP="00484688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484688" w:rsidRPr="00D71AB2" w:rsidRDefault="00484688" w:rsidP="00484688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lang w:val="en-US"/>
        </w:rPr>
      </w:pPr>
      <w:r w:rsidRPr="00D71AB2">
        <w:rPr>
          <w:b/>
          <w:bCs/>
          <w:i/>
          <w:iCs/>
          <w:sz w:val="28"/>
          <w:szCs w:val="28"/>
        </w:rPr>
        <w:t xml:space="preserve"> </w:t>
      </w:r>
      <w:r w:rsidRPr="00D71AB2">
        <w:rPr>
          <w:b/>
          <w:bCs/>
          <w:i/>
          <w:iCs/>
          <w:sz w:val="28"/>
          <w:szCs w:val="28"/>
          <w:lang w:val="en-US"/>
        </w:rPr>
        <w:t>“Genome-wide</w:t>
      </w:r>
      <w:r w:rsidRPr="00D71AB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D71AB2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Epigenetic Profiles</w:t>
      </w:r>
      <w:r w:rsidRPr="00D71AB2">
        <w:rPr>
          <w:b/>
          <w:bCs/>
          <w:i/>
          <w:iCs/>
          <w:sz w:val="28"/>
          <w:szCs w:val="28"/>
          <w:lang w:val="en-US"/>
        </w:rPr>
        <w:t>”</w:t>
      </w:r>
    </w:p>
    <w:p w:rsidR="00484688" w:rsidRPr="00D71AB2" w:rsidRDefault="00484688" w:rsidP="00484688">
      <w:pPr>
        <w:pStyle w:val="NormalWeb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lang w:val="en-US"/>
        </w:rPr>
      </w:pPr>
    </w:p>
    <w:p w:rsidR="00484688" w:rsidRPr="00D71AB2" w:rsidRDefault="00FE1781" w:rsidP="00484688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71AB2">
        <w:rPr>
          <w:lang w:val="en-US"/>
        </w:rPr>
        <w:t>Dear friends of the Weissenburg Symposia</w:t>
      </w:r>
      <w:r w:rsidR="00484688" w:rsidRPr="00D71AB2">
        <w:rPr>
          <w:lang w:val="en-US"/>
        </w:rPr>
        <w:t xml:space="preserve">, </w:t>
      </w:r>
    </w:p>
    <w:p w:rsidR="006F7D39" w:rsidRPr="00D71AB2" w:rsidRDefault="006F7D39" w:rsidP="00484688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6F7D39" w:rsidRPr="00D71AB2" w:rsidRDefault="006F7D39" w:rsidP="006F7D3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The Weissenburg Symposia have a tradition which dates back to the </w:t>
      </w:r>
      <w:r w:rsidRPr="00D71AB2">
        <w:rPr>
          <w:rFonts w:ascii="Times New Roman" w:hAnsi="Times New Roman" w:cs="Times New Roman"/>
          <w:b/>
          <w:sz w:val="24"/>
          <w:szCs w:val="24"/>
          <w:lang w:val="en-US"/>
        </w:rPr>
        <w:t>International Cologne Spring Meeting</w:t>
      </w:r>
      <w:r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D71AB2">
        <w:rPr>
          <w:rFonts w:ascii="Times New Roman" w:hAnsi="Times New Roman" w:cs="Times New Roman"/>
          <w:b/>
          <w:sz w:val="24"/>
          <w:szCs w:val="24"/>
          <w:lang w:val="en-US"/>
        </w:rPr>
        <w:t>1981</w:t>
      </w:r>
      <w:r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</w:p>
    <w:p w:rsidR="006F7D39" w:rsidRPr="00D71AB2" w:rsidRDefault="006F7D39" w:rsidP="006F7D3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1AB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71AB2">
        <w:rPr>
          <w:rFonts w:ascii="Times New Roman" w:hAnsi="Times New Roman" w:cs="Times New Roman"/>
          <w:b/>
          <w:i/>
          <w:sz w:val="24"/>
          <w:szCs w:val="24"/>
          <w:lang w:val="en-US"/>
        </w:rPr>
        <w:t>DNA Methylation and Gene Activity</w:t>
      </w:r>
      <w:r w:rsidRPr="00D71AB2">
        <w:rPr>
          <w:rFonts w:ascii="Times New Roman" w:hAnsi="Times New Roman" w:cs="Times New Roman"/>
          <w:sz w:val="24"/>
          <w:szCs w:val="24"/>
          <w:lang w:val="en-US"/>
        </w:rPr>
        <w:t>”,</w:t>
      </w:r>
    </w:p>
    <w:p w:rsidR="006F7D39" w:rsidRPr="00D71AB2" w:rsidRDefault="006F7D39" w:rsidP="006F7D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AB2">
        <w:rPr>
          <w:rFonts w:ascii="Times New Roman" w:hAnsi="Times New Roman" w:cs="Times New Roman"/>
          <w:sz w:val="24"/>
          <w:szCs w:val="24"/>
          <w:lang w:val="en-US"/>
        </w:rPr>
        <w:t>the first of its kind and to five Weissenburg Symposia between 2001and 2014. Here is a list of previous symposia which have attracted leading researchers in this fast growing field:</w:t>
      </w:r>
    </w:p>
    <w:p w:rsidR="006F7D39" w:rsidRPr="00D71AB2" w:rsidRDefault="006F7D39" w:rsidP="006F7D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AB2">
        <w:rPr>
          <w:rFonts w:ascii="Times New Roman" w:hAnsi="Times New Roman" w:cs="Times New Roman"/>
          <w:b/>
          <w:i/>
          <w:sz w:val="24"/>
          <w:szCs w:val="24"/>
          <w:lang w:val="en-US"/>
        </w:rPr>
        <w:t>Cologne Spring Meeting</w:t>
      </w:r>
      <w:r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 1981 - </w:t>
      </w:r>
      <w:r w:rsidRPr="00D71AB2">
        <w:rPr>
          <w:rFonts w:ascii="Times New Roman" w:hAnsi="Times New Roman" w:cs="Times New Roman"/>
          <w:i/>
          <w:sz w:val="24"/>
          <w:szCs w:val="24"/>
          <w:lang w:val="en-US"/>
        </w:rPr>
        <w:t>DNA Methylation and Gene Activity.</w:t>
      </w:r>
    </w:p>
    <w:p w:rsidR="006F7D39" w:rsidRPr="00D71AB2" w:rsidRDefault="006F7D39" w:rsidP="006F7D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AB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First Weissenburg Symposium</w:t>
      </w:r>
      <w:r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 2001 - Medicine and Molecular Biology. May 03 – 06, 2001.</w:t>
      </w:r>
    </w:p>
    <w:p w:rsidR="006F7D39" w:rsidRPr="00D71AB2" w:rsidRDefault="006F7D39" w:rsidP="006F7D3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D71AB2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Second Weissenburg Symposium</w:t>
      </w:r>
      <w:r w:rsidRPr="00D71AB2">
        <w:rPr>
          <w:rFonts w:ascii="Times New Roman" w:hAnsi="Times New Roman"/>
          <w:sz w:val="24"/>
          <w:szCs w:val="24"/>
          <w:lang w:val="en-US"/>
        </w:rPr>
        <w:t xml:space="preserve"> 2004 - DNA Methylation - an Important Genetic Signal. Significance in Biology and Pathogenesis. May 12 – 15, 2004.</w:t>
      </w:r>
    </w:p>
    <w:p w:rsidR="006F7D39" w:rsidRPr="00D71AB2" w:rsidRDefault="006F7D39" w:rsidP="006F7D3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D71AB2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Third Weissenburg Symposium</w:t>
      </w:r>
      <w:r w:rsidRPr="00D71AB2">
        <w:rPr>
          <w:rFonts w:ascii="Times New Roman" w:hAnsi="Times New Roman"/>
          <w:sz w:val="24"/>
          <w:szCs w:val="24"/>
          <w:lang w:val="en-US"/>
        </w:rPr>
        <w:t xml:space="preserve"> 2007 - Medicine at the Interface between Science and Ethics. May 30 – June 01, 2007.</w:t>
      </w:r>
    </w:p>
    <w:p w:rsidR="006F7D39" w:rsidRPr="00D71AB2" w:rsidRDefault="006F7D39" w:rsidP="006F7D3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D71AB2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Fourth Weissenburg Symposium</w:t>
      </w:r>
      <w:r w:rsidRPr="00D71AB2">
        <w:rPr>
          <w:rFonts w:ascii="Times New Roman" w:hAnsi="Times New Roman"/>
          <w:sz w:val="24"/>
          <w:szCs w:val="24"/>
          <w:lang w:val="en-US"/>
        </w:rPr>
        <w:t xml:space="preserve"> 2011 - Epigenetics and the Regulation of Gene Expression. </w:t>
      </w:r>
      <w:r w:rsidRPr="00D71AB2">
        <w:rPr>
          <w:rFonts w:ascii="Times New Roman" w:hAnsi="Times New Roman"/>
          <w:sz w:val="24"/>
          <w:szCs w:val="24"/>
          <w:lang w:val="en-GB"/>
        </w:rPr>
        <w:t>June 20 – 22, 2011.</w:t>
      </w:r>
    </w:p>
    <w:p w:rsidR="00484688" w:rsidRPr="00D71AB2" w:rsidRDefault="006F7D39" w:rsidP="006F7D3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D71AB2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Fifth Weissenburg Symposium</w:t>
      </w:r>
      <w:r w:rsidRPr="00D71AB2">
        <w:rPr>
          <w:rFonts w:ascii="Times New Roman" w:hAnsi="Times New Roman"/>
          <w:sz w:val="24"/>
          <w:szCs w:val="24"/>
          <w:lang w:val="en-US"/>
        </w:rPr>
        <w:t xml:space="preserve"> 2014 - Epigenetics – a Different Way of Looking at Genetics. September 14 – 17, 2014.</w:t>
      </w:r>
    </w:p>
    <w:p w:rsidR="00CB6FE8" w:rsidRPr="00D71AB2" w:rsidRDefault="00CB6FE8" w:rsidP="006F7D3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6FE8" w:rsidRPr="00D71AB2" w:rsidRDefault="00CB6FE8" w:rsidP="00CB6FE8">
      <w:pPr>
        <w:pStyle w:val="NormalWeb"/>
        <w:spacing w:before="0" w:beforeAutospacing="0" w:after="0" w:afterAutospacing="0"/>
        <w:jc w:val="both"/>
        <w:rPr>
          <w:bCs/>
          <w:iCs/>
          <w:lang w:val="en-US"/>
        </w:rPr>
      </w:pPr>
      <w:r w:rsidRPr="00D71AB2">
        <w:rPr>
          <w:b/>
          <w:bCs/>
          <w:iCs/>
          <w:lang w:val="en-US"/>
        </w:rPr>
        <w:t xml:space="preserve">Secured Financial Support for the Symposium </w:t>
      </w:r>
      <w:r w:rsidRPr="00D71AB2">
        <w:rPr>
          <w:bCs/>
          <w:iCs/>
          <w:lang w:val="en-US"/>
        </w:rPr>
        <w:t xml:space="preserve"> </w:t>
      </w:r>
    </w:p>
    <w:p w:rsidR="00484688" w:rsidRPr="00D71AB2" w:rsidRDefault="003D7668" w:rsidP="00484688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F</w:t>
      </w:r>
      <w:r w:rsidR="00484688" w:rsidRPr="00D71AB2">
        <w:rPr>
          <w:lang w:val="en-US"/>
        </w:rPr>
        <w:t xml:space="preserve">unding for the </w:t>
      </w:r>
      <w:r w:rsidR="006F7D39" w:rsidRPr="00D71AB2">
        <w:rPr>
          <w:lang w:val="en-US"/>
        </w:rPr>
        <w:t xml:space="preserve">Sixth </w:t>
      </w:r>
      <w:r>
        <w:rPr>
          <w:lang w:val="en-US"/>
        </w:rPr>
        <w:t xml:space="preserve">Weissenburg </w:t>
      </w:r>
      <w:r w:rsidR="00484688" w:rsidRPr="00D71AB2">
        <w:rPr>
          <w:lang w:val="en-US"/>
        </w:rPr>
        <w:t>Symposium</w:t>
      </w:r>
      <w:r w:rsidR="00CB6FE8" w:rsidRPr="00D71AB2">
        <w:rPr>
          <w:lang w:val="en-US"/>
        </w:rPr>
        <w:t>, September 2020</w:t>
      </w:r>
      <w:r w:rsidR="00484688" w:rsidRPr="00D71AB2">
        <w:rPr>
          <w:lang w:val="en-US"/>
        </w:rPr>
        <w:t xml:space="preserve"> has been secured through </w:t>
      </w:r>
      <w:r w:rsidR="00484688" w:rsidRPr="00D71AB2">
        <w:rPr>
          <w:b/>
          <w:bCs/>
          <w:lang w:val="en-US"/>
        </w:rPr>
        <w:t>Leopoldina</w:t>
      </w:r>
      <w:r w:rsidR="00484688" w:rsidRPr="00D71AB2">
        <w:rPr>
          <w:lang w:val="en-US"/>
        </w:rPr>
        <w:t xml:space="preserve"> - National Academy of Sciences in Halle/Saale; the </w:t>
      </w:r>
      <w:r w:rsidR="00484688" w:rsidRPr="00D71AB2">
        <w:rPr>
          <w:b/>
          <w:bCs/>
          <w:lang w:val="en-US"/>
        </w:rPr>
        <w:t>Fritz</w:t>
      </w:r>
      <w:r w:rsidR="00484688" w:rsidRPr="00D71AB2">
        <w:rPr>
          <w:lang w:val="en-US"/>
        </w:rPr>
        <w:t>-</w:t>
      </w:r>
      <w:r w:rsidR="00484688" w:rsidRPr="00D71AB2">
        <w:rPr>
          <w:b/>
          <w:bCs/>
          <w:lang w:val="en-US"/>
        </w:rPr>
        <w:t>Thyssen-Foundation</w:t>
      </w:r>
      <w:r w:rsidR="00484688" w:rsidRPr="00D71AB2">
        <w:rPr>
          <w:lang w:val="en-US"/>
        </w:rPr>
        <w:t xml:space="preserve"> in Köln</w:t>
      </w:r>
      <w:r w:rsidR="006F7D39" w:rsidRPr="00D71AB2">
        <w:rPr>
          <w:lang w:val="en-US"/>
        </w:rPr>
        <w:t>,</w:t>
      </w:r>
      <w:r w:rsidR="00484688" w:rsidRPr="00D71AB2">
        <w:rPr>
          <w:lang w:val="en-US"/>
        </w:rPr>
        <w:t xml:space="preserve"> the </w:t>
      </w:r>
      <w:r w:rsidR="00484688" w:rsidRPr="00D71AB2">
        <w:rPr>
          <w:b/>
          <w:bCs/>
          <w:lang w:val="en-US"/>
        </w:rPr>
        <w:t xml:space="preserve">German Cancer </w:t>
      </w:r>
      <w:r w:rsidR="006F7D39" w:rsidRPr="00D71AB2">
        <w:rPr>
          <w:b/>
          <w:bCs/>
          <w:lang w:val="en-US"/>
        </w:rPr>
        <w:t>Research Center</w:t>
      </w:r>
      <w:r w:rsidR="006F7D39" w:rsidRPr="00D71AB2">
        <w:rPr>
          <w:lang w:val="en-US"/>
        </w:rPr>
        <w:t xml:space="preserve"> in Heidelberg, and </w:t>
      </w:r>
      <w:r w:rsidR="00D9345A" w:rsidRPr="00D71AB2">
        <w:rPr>
          <w:lang w:val="en-US"/>
        </w:rPr>
        <w:t xml:space="preserve">likely </w:t>
      </w:r>
      <w:r w:rsidR="006F7D39" w:rsidRPr="00D71AB2">
        <w:rPr>
          <w:lang w:val="en-US"/>
        </w:rPr>
        <w:t xml:space="preserve">the </w:t>
      </w:r>
      <w:r w:rsidR="006F7D39" w:rsidRPr="00D71AB2">
        <w:rPr>
          <w:b/>
          <w:bCs/>
          <w:lang w:val="en-US"/>
        </w:rPr>
        <w:t>Hermann Gutmann Stiftung</w:t>
      </w:r>
      <w:r>
        <w:rPr>
          <w:lang w:val="en-US"/>
        </w:rPr>
        <w:t xml:space="preserve"> in</w:t>
      </w:r>
      <w:r w:rsidR="006F7D39" w:rsidRPr="00D71AB2">
        <w:rPr>
          <w:lang w:val="en-US"/>
        </w:rPr>
        <w:t xml:space="preserve"> Weissenburg/Nürnberg.</w:t>
      </w:r>
    </w:p>
    <w:p w:rsidR="006F7D39" w:rsidRPr="00D71AB2" w:rsidRDefault="006F7D39" w:rsidP="00484688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484688" w:rsidRPr="00D71AB2" w:rsidRDefault="006F7D39" w:rsidP="00EB10C6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71AB2">
        <w:rPr>
          <w:lang w:val="en-US"/>
        </w:rPr>
        <w:t>Hence</w:t>
      </w:r>
      <w:r w:rsidR="00963CE0" w:rsidRPr="00D71AB2">
        <w:rPr>
          <w:lang w:val="en-US"/>
        </w:rPr>
        <w:t>,</w:t>
      </w:r>
      <w:r w:rsidRPr="00D71AB2">
        <w:rPr>
          <w:lang w:val="en-US"/>
        </w:rPr>
        <w:t xml:space="preserve"> it is my pleasure to invite you to attend the next s</w:t>
      </w:r>
      <w:r w:rsidR="00CB6FE8" w:rsidRPr="00D71AB2">
        <w:rPr>
          <w:lang w:val="en-US"/>
        </w:rPr>
        <w:t>ymposium in Weissenburg which</w:t>
      </w:r>
      <w:r w:rsidR="00EB10C6" w:rsidRPr="00D71AB2">
        <w:rPr>
          <w:lang w:val="en-US"/>
        </w:rPr>
        <w:t>,</w:t>
      </w:r>
      <w:r w:rsidR="00CB6FE8" w:rsidRPr="00D71AB2">
        <w:rPr>
          <w:lang w:val="en-US"/>
        </w:rPr>
        <w:t xml:space="preserve"> like</w:t>
      </w:r>
      <w:r w:rsidRPr="00D71AB2">
        <w:rPr>
          <w:lang w:val="en-US"/>
        </w:rPr>
        <w:t xml:space="preserve"> its predecessors</w:t>
      </w:r>
      <w:r w:rsidR="00EB10C6" w:rsidRPr="00D71AB2">
        <w:rPr>
          <w:lang w:val="en-US"/>
        </w:rPr>
        <w:t>,</w:t>
      </w:r>
      <w:r w:rsidRPr="00D71AB2">
        <w:rPr>
          <w:lang w:val="en-US"/>
        </w:rPr>
        <w:t xml:space="preserve"> is an ope</w:t>
      </w:r>
      <w:r w:rsidR="00EB10C6" w:rsidRPr="00D71AB2">
        <w:rPr>
          <w:lang w:val="en-US"/>
        </w:rPr>
        <w:t>n meeting</w:t>
      </w:r>
      <w:r w:rsidR="000831F0">
        <w:rPr>
          <w:lang w:val="en-US"/>
        </w:rPr>
        <w:t xml:space="preserve">. Helli and </w:t>
      </w:r>
      <w:r w:rsidR="00EB10C6" w:rsidRPr="00D71AB2">
        <w:rPr>
          <w:lang w:val="en-US"/>
        </w:rPr>
        <w:t>I will be delighted to welcome you in Weissenburg next September.</w:t>
      </w:r>
      <w:r w:rsidR="00CB6FE8" w:rsidRPr="00D71AB2">
        <w:rPr>
          <w:lang w:val="en-US"/>
        </w:rPr>
        <w:t xml:space="preserve"> </w:t>
      </w:r>
    </w:p>
    <w:p w:rsidR="00484688" w:rsidRPr="00D71AB2" w:rsidRDefault="00484688" w:rsidP="0048468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4688" w:rsidRPr="00D71AB2" w:rsidRDefault="00484688" w:rsidP="008F5C4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71AB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List of Confirmed Speakers </w:t>
      </w:r>
      <w:r w:rsidRPr="00D71AB2">
        <w:rPr>
          <w:rFonts w:ascii="Times New Roman" w:hAnsi="Times New Roman"/>
          <w:b/>
          <w:bCs/>
          <w:sz w:val="24"/>
          <w:szCs w:val="24"/>
          <w:lang w:val="en-US"/>
        </w:rPr>
        <w:t xml:space="preserve">and Preliminary Lecture Titles </w:t>
      </w:r>
      <w:r w:rsidR="000831F0">
        <w:rPr>
          <w:rFonts w:asciiTheme="majorBidi" w:hAnsiTheme="majorBidi" w:cstheme="majorBidi"/>
          <w:b/>
          <w:bCs/>
          <w:sz w:val="24"/>
          <w:szCs w:val="24"/>
          <w:lang w:val="en-US"/>
        </w:rPr>
        <w:t>as of December</w:t>
      </w:r>
      <w:r w:rsidR="008F5C4D" w:rsidRPr="00D71AB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2019</w:t>
      </w:r>
    </w:p>
    <w:p w:rsidR="00484688" w:rsidRPr="00D71AB2" w:rsidRDefault="00484688" w:rsidP="00484688">
      <w:pPr>
        <w:spacing w:after="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84688" w:rsidRPr="00D71AB2" w:rsidRDefault="00484688" w:rsidP="00484688">
      <w:pPr>
        <w:pBdr>
          <w:bottom w:val="single" w:sz="12" w:space="1" w:color="auto"/>
        </w:pBdr>
        <w:tabs>
          <w:tab w:val="left" w:pos="3945"/>
        </w:tabs>
        <w:spacing w:after="0"/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r w:rsidRPr="00D71A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71AB2">
        <w:rPr>
          <w:rFonts w:asciiTheme="majorBidi" w:hAnsiTheme="majorBidi" w:cstheme="majorBidi"/>
          <w:b/>
          <w:bCs/>
          <w:sz w:val="24"/>
          <w:szCs w:val="24"/>
        </w:rPr>
        <w:t>Asifa Akhtar</w:t>
      </w:r>
      <w:r w:rsidRPr="00D71AB2">
        <w:rPr>
          <w:rFonts w:asciiTheme="majorBidi" w:hAnsiTheme="majorBidi" w:cstheme="majorBidi"/>
          <w:sz w:val="24"/>
          <w:szCs w:val="24"/>
        </w:rPr>
        <w:t xml:space="preserve">, MPI Freiburg - </w:t>
      </w:r>
      <w:hyperlink r:id="rId6" w:history="1">
        <w:r w:rsidRPr="00D71AB2">
          <w:rPr>
            <w:rStyle w:val="Hyperlink"/>
            <w:rFonts w:asciiTheme="majorBidi" w:hAnsiTheme="majorBidi" w:cstheme="majorBidi"/>
            <w:sz w:val="24"/>
            <w:szCs w:val="24"/>
          </w:rPr>
          <w:t>akhtar@ie-freiburg.mpg.de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tabs>
          <w:tab w:val="left" w:pos="3945"/>
        </w:tabs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71AB2">
        <w:rPr>
          <w:rFonts w:asciiTheme="majorBidi" w:eastAsia="Times New Roman" w:hAnsiTheme="majorBidi" w:cstheme="majorBidi"/>
          <w:sz w:val="24"/>
          <w:szCs w:val="24"/>
          <w:lang w:val="en-US"/>
        </w:rPr>
        <w:t>Developmental dynamics of histone H4 lysine 16 acetylation.</w:t>
      </w:r>
    </w:p>
    <w:p w:rsidR="00484688" w:rsidRPr="00D71AB2" w:rsidRDefault="00484688" w:rsidP="00484688">
      <w:pPr>
        <w:pBdr>
          <w:bottom w:val="single" w:sz="12" w:space="1" w:color="auto"/>
        </w:pBdr>
        <w:tabs>
          <w:tab w:val="left" w:pos="3945"/>
        </w:tabs>
        <w:spacing w:after="0"/>
        <w:jc w:val="both"/>
        <w:rPr>
          <w:rStyle w:val="Hyperlink"/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D71AB2">
        <w:rPr>
          <w:rFonts w:asciiTheme="majorBidi" w:hAnsiTheme="majorBidi" w:cstheme="majorBidi"/>
          <w:sz w:val="24"/>
          <w:szCs w:val="24"/>
          <w:lang w:val="en-US"/>
        </w:rPr>
        <w:t>*</w:t>
      </w:r>
      <w:r w:rsidRPr="00D71AB2">
        <w:rPr>
          <w:rFonts w:asciiTheme="majorBidi" w:hAnsiTheme="majorBidi" w:cstheme="majorBidi"/>
          <w:b/>
          <w:bCs/>
          <w:sz w:val="24"/>
          <w:szCs w:val="24"/>
          <w:lang w:val="en-US"/>
        </w:rPr>
        <w:t>Stefan Beck</w:t>
      </w:r>
      <w:r w:rsidRPr="00D71AB2">
        <w:rPr>
          <w:rFonts w:asciiTheme="majorBidi" w:hAnsiTheme="majorBidi" w:cstheme="majorBidi"/>
          <w:sz w:val="24"/>
          <w:szCs w:val="24"/>
          <w:lang w:val="en-US"/>
        </w:rPr>
        <w:t xml:space="preserve">, University College London - </w:t>
      </w:r>
      <w:hyperlink r:id="rId7" w:history="1">
        <w:r w:rsidRPr="00D71AB2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en-US"/>
          </w:rPr>
          <w:t>s.beck@ucl.ac.uk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tabs>
          <w:tab w:val="left" w:pos="3945"/>
        </w:tabs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D71AB2">
        <w:rPr>
          <w:rFonts w:asciiTheme="majorBidi" w:hAnsiTheme="majorBidi" w:cstheme="majorBidi"/>
          <w:color w:val="000000"/>
          <w:sz w:val="24"/>
          <w:szCs w:val="24"/>
          <w:lang w:val="en-US"/>
        </w:rPr>
        <w:t>Methylome analysis: from profiles to function.</w:t>
      </w:r>
    </w:p>
    <w:p w:rsidR="00484688" w:rsidRPr="00D71AB2" w:rsidRDefault="00484688" w:rsidP="00484688">
      <w:pPr>
        <w:pBdr>
          <w:bottom w:val="single" w:sz="12" w:space="1" w:color="auto"/>
        </w:pBdr>
        <w:tabs>
          <w:tab w:val="left" w:pos="3945"/>
        </w:tabs>
        <w:spacing w:after="0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D71AB2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lastRenderedPageBreak/>
        <w:t>Thomas R. Broker</w:t>
      </w:r>
      <w:r w:rsidRPr="00D71AB2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University of Alabama, Birmingham – </w:t>
      </w:r>
      <w:hyperlink r:id="rId8" w:history="1">
        <w:r w:rsidRPr="00D71AB2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broker@uab.edu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tabs>
          <w:tab w:val="left" w:pos="3945"/>
        </w:tabs>
        <w:jc w:val="both"/>
        <w:rPr>
          <w:rStyle w:val="Hyperlink"/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D71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Clonal selection for a single locus of transcriptionally active HPV oncogenes in cancers involving DNA methylation-mediated silencing.</w:t>
      </w:r>
    </w:p>
    <w:p w:rsidR="00484688" w:rsidRPr="00D71AB2" w:rsidRDefault="00484688" w:rsidP="00484688">
      <w:pPr>
        <w:pBdr>
          <w:bottom w:val="single" w:sz="12" w:space="1" w:color="auto"/>
        </w:pBdr>
        <w:tabs>
          <w:tab w:val="left" w:pos="3945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D71AB2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shd w:val="clear" w:color="auto" w:fill="FFFFFF"/>
          <w:lang w:val="en-US"/>
        </w:rPr>
        <w:t>*</w:t>
      </w:r>
      <w:r w:rsidRPr="00D71AB2">
        <w:rPr>
          <w:rStyle w:val="Hyperlink"/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  <w:shd w:val="clear" w:color="auto" w:fill="FFFFFF"/>
          <w:lang w:val="en-US"/>
        </w:rPr>
        <w:t>Howard Cedar</w:t>
      </w:r>
      <w:r w:rsidRPr="00D71AB2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, Hebrew University, Jerusalem - </w:t>
      </w:r>
      <w:hyperlink r:id="rId9" w:history="1">
        <w:r w:rsidRPr="00D71AB2"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  <w:lang w:val="en-US"/>
          </w:rPr>
          <w:t>cedar@mail.huji.ac.il</w:t>
        </w:r>
      </w:hyperlink>
      <w:r w:rsidRPr="00D71AB2">
        <w:rPr>
          <w:rStyle w:val="Hyperlink"/>
          <w:rFonts w:ascii="Arial" w:hAnsi="Arial" w:cs="Arial"/>
          <w:sz w:val="20"/>
          <w:szCs w:val="20"/>
          <w:u w:val="none"/>
          <w:shd w:val="clear" w:color="auto" w:fill="FFFFFF"/>
          <w:lang w:val="en-US"/>
        </w:rPr>
        <w:t xml:space="preserve">  </w:t>
      </w:r>
      <w:r w:rsidRPr="00D71AB2">
        <w:rPr>
          <w:rFonts w:ascii="Times New Roman" w:hAnsi="Times New Roman"/>
          <w:sz w:val="24"/>
          <w:szCs w:val="24"/>
          <w:lang w:val="en-US"/>
        </w:rPr>
        <w:t>Title pending</w:t>
      </w:r>
    </w:p>
    <w:p w:rsidR="00484688" w:rsidRPr="00D71AB2" w:rsidRDefault="00484688" w:rsidP="00484688">
      <w:pPr>
        <w:pBdr>
          <w:bottom w:val="single" w:sz="12" w:space="1" w:color="auto"/>
        </w:pBd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71AB2">
        <w:rPr>
          <w:rFonts w:ascii="Times New Roman" w:hAnsi="Times New Roman"/>
          <w:b/>
          <w:bCs/>
          <w:sz w:val="24"/>
          <w:szCs w:val="24"/>
          <w:lang w:val="en-US"/>
        </w:rPr>
        <w:t>Louise T. Chow</w:t>
      </w:r>
      <w:r w:rsidRPr="00D71AB2">
        <w:rPr>
          <w:rFonts w:ascii="Times New Roman" w:hAnsi="Times New Roman"/>
          <w:sz w:val="24"/>
          <w:szCs w:val="24"/>
          <w:lang w:val="en-US"/>
        </w:rPr>
        <w:t xml:space="preserve">, University of Alabama, Birmingham – </w:t>
      </w:r>
      <w:hyperlink r:id="rId10" w:history="1">
        <w:r w:rsidRPr="00D71AB2">
          <w:rPr>
            <w:rStyle w:val="Hyperlink"/>
            <w:rFonts w:ascii="Times New Roman" w:hAnsi="Times New Roman"/>
            <w:sz w:val="24"/>
            <w:szCs w:val="24"/>
            <w:lang w:val="en-US"/>
          </w:rPr>
          <w:t>ltchow@uab.edu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tabs>
          <w:tab w:val="left" w:pos="3945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D71AB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Histone deacetylase inhibitors abrogate HPV DNA replicative amplification.</w:t>
      </w:r>
      <w:r w:rsidRPr="00D71AB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</w:p>
    <w:p w:rsidR="00484688" w:rsidRPr="00D71AB2" w:rsidRDefault="00484688" w:rsidP="00484688">
      <w:pPr>
        <w:pBdr>
          <w:bottom w:val="single" w:sz="12" w:space="1" w:color="auto"/>
        </w:pBdr>
        <w:tabs>
          <w:tab w:val="left" w:pos="3945"/>
        </w:tabs>
        <w:spacing w:after="0"/>
        <w:jc w:val="both"/>
        <w:rPr>
          <w:rStyle w:val="Hyperlink"/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D71AB2">
        <w:rPr>
          <w:rFonts w:asciiTheme="majorBidi" w:hAnsiTheme="majorBidi" w:cstheme="majorBidi"/>
          <w:sz w:val="24"/>
          <w:szCs w:val="24"/>
          <w:lang w:val="en-US"/>
        </w:rPr>
        <w:t xml:space="preserve"> *</w:t>
      </w:r>
      <w:r w:rsidRPr="00D71AB2">
        <w:rPr>
          <w:rFonts w:asciiTheme="majorBidi" w:hAnsiTheme="majorBidi" w:cstheme="majorBidi"/>
          <w:b/>
          <w:bCs/>
          <w:sz w:val="24"/>
          <w:szCs w:val="24"/>
          <w:lang w:val="en-US"/>
        </w:rPr>
        <w:t>Melanie Ehrlich</w:t>
      </w:r>
      <w:r w:rsidRPr="00D71AB2">
        <w:rPr>
          <w:rFonts w:asciiTheme="majorBidi" w:hAnsiTheme="majorBidi" w:cstheme="majorBidi"/>
          <w:sz w:val="24"/>
          <w:szCs w:val="24"/>
          <w:lang w:val="en-US"/>
        </w:rPr>
        <w:t xml:space="preserve">, Tulane University Louisiana, New Orleans - </w:t>
      </w:r>
      <w:hyperlink r:id="rId11" w:history="1">
        <w:r w:rsidRPr="00D71AB2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en-US"/>
          </w:rPr>
          <w:t>ehrlich@tulane.edu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tabs>
          <w:tab w:val="left" w:pos="3945"/>
        </w:tabs>
        <w:jc w:val="both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71AB2">
        <w:rPr>
          <w:rFonts w:ascii="Times New Roman" w:hAnsi="Times New Roman" w:cs="Times New Roman"/>
          <w:sz w:val="24"/>
          <w:szCs w:val="24"/>
          <w:lang w:val="en-US"/>
        </w:rPr>
        <w:t>Epigenetic insights into common human diseases.</w:t>
      </w:r>
    </w:p>
    <w:p w:rsidR="00484688" w:rsidRPr="00D71AB2" w:rsidRDefault="00484688" w:rsidP="00484688">
      <w:pPr>
        <w:pBdr>
          <w:bottom w:val="single" w:sz="12" w:space="1" w:color="auto"/>
        </w:pBdr>
        <w:tabs>
          <w:tab w:val="left" w:pos="3945"/>
        </w:tabs>
        <w:spacing w:after="0"/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D71AB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*</w:t>
      </w:r>
      <w:r w:rsidRPr="00D71AB2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>Armin Ensser,</w:t>
      </w:r>
      <w:r w:rsidRPr="00D71AB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Friedrich-Alexander University Erlangen - </w:t>
      </w:r>
      <w:hyperlink r:id="rId12" w:tooltip="Öffnet das E-Mail Programm, um eine E-Mail an Prof. Dr. med. Armin Ensser verfassen zu können" w:history="1">
        <w:r w:rsidRPr="00D71AB2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armin.ensser@fau.de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tabs>
          <w:tab w:val="left" w:pos="3945"/>
        </w:tabs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  <w:lang w:val="en-US"/>
        </w:rPr>
      </w:pPr>
      <w:r w:rsidRPr="00D71AB2">
        <w:rPr>
          <w:rFonts w:ascii="Times New Roman" w:hAnsi="Times New Roman" w:cs="Times New Roman"/>
          <w:sz w:val="24"/>
          <w:szCs w:val="24"/>
          <w:lang w:val="en-US"/>
        </w:rPr>
        <w:t>Gamma-herpesviral tegument proteins - proviral manipulators of ND10- and SMC-protein related nuclear processes.</w:t>
      </w:r>
    </w:p>
    <w:p w:rsidR="00484688" w:rsidRPr="00D71AB2" w:rsidRDefault="00484688" w:rsidP="00484688">
      <w:pPr>
        <w:pBdr>
          <w:bottom w:val="single" w:sz="12" w:space="1" w:color="auto"/>
        </w:pBdr>
        <w:tabs>
          <w:tab w:val="left" w:pos="39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de-DE"/>
        </w:rPr>
      </w:pPr>
      <w:r w:rsidRPr="00D71AB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sv-SE"/>
        </w:rPr>
        <w:t>*</w:t>
      </w:r>
      <w:r w:rsidRPr="00D71AB2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  <w:lang w:val="sv-SE"/>
        </w:rPr>
        <w:t>Ingemar Ernberg</w:t>
      </w:r>
      <w:r w:rsidRPr="00D71AB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sv-SE"/>
        </w:rPr>
        <w:t xml:space="preserve">, Karolinska Institutet, Stockholm - </w:t>
      </w:r>
      <w:hyperlink r:id="rId13" w:history="1">
        <w:r w:rsidRPr="00D71AB2">
          <w:rPr>
            <w:rStyle w:val="Hyperlink"/>
            <w:u w:val="none"/>
            <w:lang w:val="sv-SE"/>
          </w:rPr>
          <w:t>Ingemar.Ernberg@ki.se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tabs>
          <w:tab w:val="left" w:pos="3945"/>
        </w:tabs>
        <w:jc w:val="both"/>
        <w:rPr>
          <w:color w:val="0000FF"/>
          <w:u w:val="single"/>
          <w:lang w:val="en-US"/>
        </w:rPr>
      </w:pPr>
      <w:r w:rsidRPr="00D71AB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role of epigenetics in the control of Epstein-Barr viral</w:t>
      </w:r>
      <w:r w:rsidRPr="00D71AB2">
        <w:rPr>
          <w:color w:val="0000FF"/>
          <w:u w:val="single"/>
          <w:lang w:val="en-US"/>
        </w:rPr>
        <w:t xml:space="preserve"> </w:t>
      </w:r>
      <w:r w:rsidRPr="00D71AB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latent infection and oncogenesis.</w:t>
      </w:r>
    </w:p>
    <w:p w:rsidR="000831F0" w:rsidRPr="00404D48" w:rsidRDefault="00484688" w:rsidP="000831F0">
      <w:pPr>
        <w:pBdr>
          <w:bottom w:val="single" w:sz="12" w:space="1" w:color="auto"/>
        </w:pBd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AB2">
        <w:rPr>
          <w:rFonts w:asciiTheme="majorBidi" w:hAnsiTheme="majorBidi" w:cstheme="majorBidi"/>
          <w:sz w:val="24"/>
          <w:szCs w:val="24"/>
          <w:lang w:val="en-US"/>
        </w:rPr>
        <w:t>*</w:t>
      </w:r>
      <w:r w:rsidRPr="00D71AB2">
        <w:rPr>
          <w:rFonts w:asciiTheme="majorBidi" w:hAnsiTheme="majorBidi" w:cstheme="majorBidi"/>
          <w:b/>
          <w:bCs/>
          <w:sz w:val="24"/>
          <w:szCs w:val="24"/>
          <w:lang w:val="en-US"/>
        </w:rPr>
        <w:t>Manel Esteller</w:t>
      </w:r>
      <w:r w:rsidRPr="00D71AB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0831F0" w:rsidRPr="00404D48">
        <w:rPr>
          <w:rFonts w:ascii="Times New Roman" w:hAnsi="Times New Roman" w:cs="Times New Roman"/>
          <w:sz w:val="24"/>
          <w:szCs w:val="24"/>
          <w:lang w:val="es-ES"/>
        </w:rPr>
        <w:t xml:space="preserve">Josep Carreras Leukaemia Research Institute, </w:t>
      </w:r>
      <w:r w:rsidR="000831F0">
        <w:rPr>
          <w:rFonts w:ascii="Times New Roman" w:hAnsi="Times New Roman" w:cs="Times New Roman"/>
          <w:sz w:val="24"/>
          <w:szCs w:val="24"/>
          <w:lang w:val="es-ES"/>
        </w:rPr>
        <w:t>Badalona, Barcelona, Catalonia -</w:t>
      </w:r>
      <w:r w:rsidR="000831F0" w:rsidRPr="00404D4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hyperlink r:id="rId14" w:history="1">
        <w:r w:rsidR="000831F0" w:rsidRPr="00404D4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mesteller@carrerasresearch.org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tabs>
          <w:tab w:val="left" w:pos="3945"/>
        </w:tabs>
        <w:jc w:val="both"/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D71AB2">
        <w:rPr>
          <w:rFonts w:ascii="Times New Roman" w:hAnsi="Times New Roman" w:cs="Times New Roman"/>
          <w:sz w:val="24"/>
          <w:szCs w:val="24"/>
          <w:lang w:val="en-US"/>
        </w:rPr>
        <w:t>Epigenetics and epi-transcriptomics of human cancer: From knowledge to applications.</w:t>
      </w:r>
    </w:p>
    <w:p w:rsidR="00484688" w:rsidRPr="00D71AB2" w:rsidRDefault="00484688" w:rsidP="00484688">
      <w:pPr>
        <w:pBdr>
          <w:bottom w:val="single" w:sz="12" w:space="1" w:color="auto"/>
        </w:pBdr>
        <w:tabs>
          <w:tab w:val="left" w:pos="3945"/>
        </w:tabs>
        <w:spacing w:after="0"/>
        <w:jc w:val="both"/>
        <w:rPr>
          <w:rStyle w:val="Hyperlink"/>
          <w:rFonts w:ascii="Arial" w:hAnsi="Arial" w:cs="Arial"/>
          <w:shd w:val="clear" w:color="auto" w:fill="FFFFFF"/>
          <w:lang w:val="en-US"/>
        </w:rPr>
      </w:pPr>
      <w:r w:rsidRPr="00D71AB2">
        <w:rPr>
          <w:rFonts w:asciiTheme="majorBidi" w:hAnsiTheme="majorBidi" w:cstheme="majorBidi"/>
          <w:sz w:val="24"/>
          <w:szCs w:val="24"/>
          <w:lang w:val="en-US"/>
        </w:rPr>
        <w:t>*</w:t>
      </w:r>
      <w:r w:rsidRPr="00D71AB2">
        <w:rPr>
          <w:rFonts w:asciiTheme="majorBidi" w:hAnsiTheme="majorBidi" w:cstheme="majorBidi"/>
          <w:b/>
          <w:bCs/>
          <w:sz w:val="24"/>
          <w:szCs w:val="24"/>
          <w:lang w:val="en-US"/>
        </w:rPr>
        <w:t>Andy Feinberg</w:t>
      </w:r>
      <w:r w:rsidRPr="00D71AB2">
        <w:rPr>
          <w:rFonts w:asciiTheme="majorBidi" w:hAnsiTheme="majorBidi" w:cstheme="majorBidi"/>
          <w:sz w:val="24"/>
          <w:szCs w:val="24"/>
          <w:lang w:val="en-US"/>
        </w:rPr>
        <w:t xml:space="preserve">, Johns Hopkins University - </w:t>
      </w:r>
      <w:hyperlink r:id="rId15" w:history="1">
        <w:r w:rsidRPr="00D71AB2">
          <w:rPr>
            <w:rStyle w:val="Hyperlink"/>
            <w:rFonts w:ascii="Arial" w:hAnsi="Arial" w:cs="Arial"/>
            <w:shd w:val="clear" w:color="auto" w:fill="FFFFFF"/>
            <w:lang w:val="en-US"/>
          </w:rPr>
          <w:t>afeinberg@jhu.edu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tabs>
          <w:tab w:val="left" w:pos="394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71AB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Cancer is a disease of epigenetic stochasticity. </w:t>
      </w:r>
    </w:p>
    <w:p w:rsidR="00484688" w:rsidRPr="00D71AB2" w:rsidRDefault="00484688" w:rsidP="00484688">
      <w:pPr>
        <w:pBdr>
          <w:bottom w:val="single" w:sz="12" w:space="1" w:color="auto"/>
        </w:pBd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D71AB2">
        <w:rPr>
          <w:rFonts w:ascii="Times New Roman" w:hAnsi="Times New Roman" w:cs="Times New Roman"/>
          <w:sz w:val="24"/>
          <w:szCs w:val="24"/>
          <w:lang w:val="fr-FR"/>
        </w:rPr>
        <w:t>*</w:t>
      </w:r>
      <w:r w:rsidRPr="00D71AB2">
        <w:rPr>
          <w:rFonts w:ascii="Times New Roman" w:hAnsi="Times New Roman" w:cs="Times New Roman"/>
          <w:b/>
          <w:bCs/>
          <w:sz w:val="24"/>
          <w:szCs w:val="24"/>
          <w:lang w:val="fr-FR"/>
        </w:rPr>
        <w:t>François Fuks</w:t>
      </w:r>
      <w:r w:rsidRPr="00D71AB2">
        <w:rPr>
          <w:rFonts w:ascii="Times New Roman" w:hAnsi="Times New Roman" w:cs="Times New Roman"/>
          <w:sz w:val="24"/>
          <w:szCs w:val="24"/>
          <w:lang w:val="fr-FR"/>
        </w:rPr>
        <w:t xml:space="preserve">, Université Libre de Bruxelles – </w:t>
      </w:r>
      <w:hyperlink r:id="rId16" w:history="1">
        <w:r w:rsidRPr="00D71AB2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fr-FR"/>
          </w:rPr>
          <w:t>ffuks@ulb.ac.be</w:t>
        </w:r>
      </w:hyperlink>
      <w:r w:rsidRPr="00D71AB2">
        <w:rPr>
          <w:rStyle w:val="Hyperlink"/>
          <w:rFonts w:ascii="Arial" w:hAnsi="Arial" w:cs="Arial"/>
          <w:sz w:val="20"/>
          <w:szCs w:val="20"/>
          <w:shd w:val="clear" w:color="auto" w:fill="FFFFFF"/>
          <w:lang w:val="fr-FR"/>
        </w:rPr>
        <w:t xml:space="preserve">  </w:t>
      </w:r>
    </w:p>
    <w:p w:rsidR="00484688" w:rsidRDefault="00484688" w:rsidP="00484688">
      <w:pPr>
        <w:pBdr>
          <w:bottom w:val="single" w:sz="12" w:space="1" w:color="auto"/>
        </w:pBdr>
        <w:tabs>
          <w:tab w:val="left" w:pos="394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71AB2">
        <w:rPr>
          <w:rFonts w:ascii="Times New Roman" w:hAnsi="Times New Roman" w:cs="Times New Roman"/>
          <w:color w:val="000000"/>
          <w:sz w:val="24"/>
          <w:szCs w:val="24"/>
          <w:lang w:val="en-US"/>
        </w:rPr>
        <w:t>Role of RNA Modifications in Health and Disease.</w:t>
      </w:r>
    </w:p>
    <w:p w:rsidR="003D7668" w:rsidRDefault="003D7668" w:rsidP="003D7668">
      <w:pPr>
        <w:pBdr>
          <w:bottom w:val="single" w:sz="12" w:space="1" w:color="auto"/>
        </w:pBdr>
        <w:tabs>
          <w:tab w:val="left" w:pos="3945"/>
        </w:tabs>
        <w:spacing w:after="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sv-SE"/>
        </w:rPr>
      </w:pPr>
      <w:r w:rsidRPr="003D7668">
        <w:rPr>
          <w:rFonts w:ascii="Times New Roman" w:hAnsi="Times New Roman" w:cs="Times New Roman"/>
          <w:color w:val="000000"/>
          <w:sz w:val="24"/>
          <w:szCs w:val="24"/>
          <w:lang w:val="sv-SE"/>
        </w:rPr>
        <w:t>*</w:t>
      </w:r>
      <w:r w:rsidRPr="003D7668">
        <w:rPr>
          <w:rFonts w:ascii="Times New Roman" w:hAnsi="Times New Roman" w:cs="Times New Roman"/>
          <w:b/>
          <w:bCs/>
          <w:sz w:val="24"/>
          <w:szCs w:val="24"/>
          <w:lang w:val="sv-SE"/>
        </w:rPr>
        <w:t>Anita Göndör and Rolf Ohlsson</w:t>
      </w:r>
      <w:r w:rsidRPr="003D7668">
        <w:rPr>
          <w:lang w:val="sv-SE"/>
        </w:rPr>
        <w:t xml:space="preserve">, </w:t>
      </w:r>
      <w:r w:rsidRPr="00D71AB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sv-SE"/>
        </w:rPr>
        <w:t>Karolinska Institutet, Stockholm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sv-SE"/>
        </w:rPr>
        <w:t xml:space="preserve"> – </w:t>
      </w:r>
      <w:hyperlink r:id="rId17" w:history="1">
        <w:r w:rsidRPr="000D5DD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v-SE"/>
          </w:rPr>
          <w:t>rolf.ohlsson@ki.se</w:t>
        </w:r>
      </w:hyperlink>
    </w:p>
    <w:p w:rsidR="003D7668" w:rsidRPr="003D7668" w:rsidRDefault="003D7668" w:rsidP="00484688">
      <w:pPr>
        <w:pBdr>
          <w:bottom w:val="single" w:sz="12" w:space="1" w:color="auto"/>
        </w:pBdr>
        <w:tabs>
          <w:tab w:val="left" w:pos="3945"/>
        </w:tabs>
        <w:jc w:val="both"/>
        <w:rPr>
          <w:rStyle w:val="Hyperlink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7668">
        <w:rPr>
          <w:rFonts w:ascii="Times New Roman" w:hAnsi="Times New Roman" w:cs="Times New Roman"/>
          <w:sz w:val="24"/>
          <w:szCs w:val="24"/>
          <w:lang w:val="en-US"/>
        </w:rPr>
        <w:t>WNT signaling and AHCTF1 promote oncogenic MYC expression through super-enhancer-mediated gene gating</w:t>
      </w:r>
    </w:p>
    <w:p w:rsidR="00484688" w:rsidRPr="00D71AB2" w:rsidRDefault="00484688" w:rsidP="00484688">
      <w:pPr>
        <w:pBdr>
          <w:bottom w:val="single" w:sz="12" w:space="1" w:color="auto"/>
        </w:pBdr>
        <w:tabs>
          <w:tab w:val="left" w:pos="3945"/>
        </w:tabs>
        <w:spacing w:after="0"/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r w:rsidRPr="00D71AB2">
        <w:rPr>
          <w:rFonts w:asciiTheme="majorBidi" w:hAnsiTheme="majorBidi" w:cstheme="majorBidi"/>
          <w:sz w:val="24"/>
          <w:szCs w:val="24"/>
        </w:rPr>
        <w:t>*</w:t>
      </w:r>
      <w:r w:rsidRPr="00D71AB2">
        <w:rPr>
          <w:rFonts w:asciiTheme="majorBidi" w:hAnsiTheme="majorBidi" w:cstheme="majorBidi"/>
          <w:b/>
          <w:bCs/>
          <w:sz w:val="24"/>
          <w:szCs w:val="24"/>
        </w:rPr>
        <w:t>Bernhard Horsthemke</w:t>
      </w:r>
      <w:r w:rsidRPr="00D71AB2">
        <w:rPr>
          <w:rFonts w:asciiTheme="majorBidi" w:hAnsiTheme="majorBidi" w:cstheme="majorBidi"/>
          <w:sz w:val="24"/>
          <w:szCs w:val="24"/>
        </w:rPr>
        <w:t xml:space="preserve">, Universität Duisburg-Essen - </w:t>
      </w:r>
      <w:r w:rsidRPr="00D71AB2">
        <w:rPr>
          <w:rStyle w:val="Hyperlink"/>
          <w:rFonts w:asciiTheme="majorBidi" w:hAnsiTheme="majorBidi" w:cstheme="majorBidi"/>
          <w:sz w:val="24"/>
          <w:szCs w:val="24"/>
        </w:rPr>
        <w:t>bernhard.horsthemke@uk-essen.de</w:t>
      </w:r>
    </w:p>
    <w:p w:rsidR="00484688" w:rsidRPr="00D71AB2" w:rsidRDefault="00484688" w:rsidP="00484688">
      <w:pPr>
        <w:pBdr>
          <w:bottom w:val="single" w:sz="12" w:space="1" w:color="auto"/>
        </w:pBdr>
        <w:tabs>
          <w:tab w:val="left" w:pos="3945"/>
        </w:tabs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D71AB2">
        <w:rPr>
          <w:rFonts w:ascii="Times New Roman" w:hAnsi="Times New Roman" w:cs="Times New Roman"/>
          <w:sz w:val="24"/>
          <w:szCs w:val="24"/>
          <w:lang w:val="en-US"/>
        </w:rPr>
        <w:t>The sperm methylome of fertile, infertile and aging men..</w:t>
      </w: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Style w:val="Hyperlink"/>
          <w:rFonts w:ascii="Arial" w:hAnsi="Arial" w:cs="Arial"/>
          <w:color w:val="103551"/>
          <w:sz w:val="20"/>
          <w:szCs w:val="20"/>
          <w:shd w:val="clear" w:color="auto" w:fill="FFFFFF"/>
        </w:rPr>
      </w:pPr>
      <w:r w:rsidRPr="00D71AB2">
        <w:rPr>
          <w:rFonts w:asciiTheme="majorBidi" w:hAnsiTheme="majorBidi" w:cstheme="majorBidi"/>
          <w:sz w:val="24"/>
          <w:szCs w:val="24"/>
        </w:rPr>
        <w:t>*</w:t>
      </w:r>
      <w:r w:rsidRPr="00D71AB2">
        <w:rPr>
          <w:rFonts w:asciiTheme="majorBidi" w:hAnsiTheme="majorBidi" w:cstheme="majorBidi"/>
          <w:b/>
          <w:bCs/>
          <w:sz w:val="24"/>
          <w:szCs w:val="24"/>
        </w:rPr>
        <w:t>Rudolf Jaenisch</w:t>
      </w:r>
      <w:r w:rsidRPr="00D71AB2">
        <w:rPr>
          <w:rFonts w:asciiTheme="majorBidi" w:hAnsiTheme="majorBidi" w:cstheme="majorBidi"/>
          <w:sz w:val="24"/>
          <w:szCs w:val="24"/>
        </w:rPr>
        <w:t xml:space="preserve">, MIT </w:t>
      </w:r>
      <w:r w:rsidRPr="00D71AB2">
        <w:rPr>
          <w:rFonts w:ascii="Arial" w:hAnsi="Arial" w:cs="Arial"/>
          <w:sz w:val="20"/>
          <w:szCs w:val="20"/>
        </w:rPr>
        <w:t xml:space="preserve">- </w:t>
      </w:r>
      <w:hyperlink r:id="rId18" w:history="1">
        <w:r w:rsidRPr="00D71AB2">
          <w:rPr>
            <w:rStyle w:val="Hyperlink"/>
            <w:rFonts w:ascii="Arial" w:hAnsi="Arial" w:cs="Arial"/>
            <w:color w:val="103551"/>
            <w:sz w:val="20"/>
            <w:szCs w:val="20"/>
            <w:shd w:val="clear" w:color="auto" w:fill="FFFFFF"/>
          </w:rPr>
          <w:t>jaenisch@wi.mit.edu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1AB2">
        <w:rPr>
          <w:rFonts w:ascii="Times New Roman" w:eastAsia="Times New Roman" w:hAnsi="Times New Roman" w:cs="Times New Roman"/>
          <w:sz w:val="24"/>
          <w:szCs w:val="24"/>
          <w:lang w:val="en-US"/>
        </w:rPr>
        <w:t>Epigenetic regulation in development, aging and disease.</w:t>
      </w: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Style w:val="Hyperlink"/>
          <w:rFonts w:asciiTheme="majorBidi" w:hAnsiTheme="majorBidi" w:cstheme="majorBidi"/>
          <w:sz w:val="24"/>
          <w:szCs w:val="24"/>
          <w:u w:val="none"/>
          <w:shd w:val="clear" w:color="auto" w:fill="FFFFFF"/>
        </w:rPr>
      </w:pPr>
      <w:r w:rsidRPr="00D71AB2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shd w:val="clear" w:color="auto" w:fill="FFFFFF"/>
        </w:rPr>
        <w:t>*</w:t>
      </w:r>
      <w:r w:rsidRPr="00D71AB2">
        <w:rPr>
          <w:rStyle w:val="Hyperlink"/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>Albert Jeltsch</w:t>
      </w:r>
      <w:r w:rsidRPr="00D71AB2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shd w:val="clear" w:color="auto" w:fill="FFFFFF"/>
        </w:rPr>
        <w:t xml:space="preserve">, Universität Stuttgart - </w:t>
      </w:r>
      <w:hyperlink r:id="rId19" w:history="1">
        <w:r w:rsidRPr="00D71AB2">
          <w:rPr>
            <w:rStyle w:val="Hyperlink"/>
            <w:rFonts w:asciiTheme="majorBidi" w:hAnsiTheme="majorBidi" w:cstheme="majorBidi"/>
            <w:sz w:val="24"/>
            <w:szCs w:val="24"/>
            <w:u w:val="none"/>
            <w:shd w:val="clear" w:color="auto" w:fill="FFFFFF"/>
          </w:rPr>
          <w:t>albert.jeltsch@ibtb.uni-stuttgart.de</w:t>
        </w:r>
      </w:hyperlink>
      <w:r w:rsidRPr="00D71AB2">
        <w:rPr>
          <w:rStyle w:val="Hyperlink"/>
          <w:rFonts w:asciiTheme="majorBidi" w:hAnsiTheme="majorBidi" w:cstheme="majorBidi"/>
          <w:sz w:val="24"/>
          <w:szCs w:val="24"/>
          <w:u w:val="none"/>
          <w:shd w:val="clear" w:color="auto" w:fill="FFFFFF"/>
        </w:rPr>
        <w:t xml:space="preserve"> </w:t>
      </w:r>
      <w:r w:rsidRPr="00D71AB2">
        <w:rPr>
          <w:rStyle w:val="Hyperlink"/>
          <w:rFonts w:asciiTheme="majorBidi" w:hAnsiTheme="majorBidi" w:cstheme="majorBidi"/>
          <w:color w:val="FF0000"/>
          <w:sz w:val="24"/>
          <w:szCs w:val="24"/>
          <w:u w:val="none"/>
          <w:shd w:val="clear" w:color="auto" w:fill="FFFFFF"/>
        </w:rPr>
        <w:t>Travel by car</w:t>
      </w:r>
      <w:r w:rsidRPr="00D71AB2">
        <w:rPr>
          <w:rStyle w:val="Hyperlink"/>
          <w:rFonts w:asciiTheme="majorBidi" w:hAnsiTheme="majorBidi" w:cstheme="majorBidi"/>
          <w:sz w:val="24"/>
          <w:szCs w:val="24"/>
          <w:u w:val="none"/>
          <w:shd w:val="clear" w:color="auto" w:fill="FFFFFF"/>
        </w:rPr>
        <w:t>.</w:t>
      </w: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71A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Novel insights into the mechanism of DNA </w:t>
      </w:r>
      <w:r w:rsidR="00D9345A" w:rsidRPr="00D71AB2">
        <w:rPr>
          <w:rFonts w:ascii="Times New Roman" w:hAnsi="Times New Roman" w:cs="Times New Roman"/>
          <w:color w:val="000000"/>
          <w:sz w:val="24"/>
          <w:szCs w:val="24"/>
          <w:lang w:val="en-US"/>
        </w:rPr>
        <w:t>Methyl</w:t>
      </w:r>
      <w:r w:rsidRPr="00D71AB2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transferases by Deep Enzymology studies.</w:t>
      </w: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Style w:val="Hyperlink"/>
          <w:rFonts w:ascii="Arial" w:hAnsi="Arial" w:cs="Arial"/>
          <w:sz w:val="20"/>
          <w:szCs w:val="20"/>
          <w:u w:val="none"/>
          <w:shd w:val="clear" w:color="auto" w:fill="FFFFFF"/>
          <w:lang w:val="en-US"/>
        </w:rPr>
      </w:pPr>
      <w:r w:rsidRPr="00D71AB2">
        <w:rPr>
          <w:rFonts w:asciiTheme="majorBidi" w:hAnsiTheme="majorBidi" w:cstheme="majorBidi"/>
          <w:sz w:val="24"/>
          <w:szCs w:val="24"/>
          <w:lang w:val="en-US"/>
        </w:rPr>
        <w:t>*</w:t>
      </w:r>
      <w:r w:rsidRPr="00D71AB2">
        <w:rPr>
          <w:rFonts w:asciiTheme="majorBidi" w:hAnsiTheme="majorBidi" w:cstheme="majorBidi"/>
          <w:b/>
          <w:bCs/>
          <w:sz w:val="24"/>
          <w:szCs w:val="24"/>
          <w:lang w:val="en-US"/>
        </w:rPr>
        <w:t>Peter Jones</w:t>
      </w:r>
      <w:r w:rsidRPr="00D71AB2">
        <w:rPr>
          <w:rFonts w:asciiTheme="majorBidi" w:hAnsiTheme="majorBidi" w:cstheme="majorBidi"/>
          <w:sz w:val="24"/>
          <w:szCs w:val="24"/>
          <w:lang w:val="en-US"/>
        </w:rPr>
        <w:t xml:space="preserve">, Van Andel Research Institute, Grand Rapids, MI - </w:t>
      </w:r>
      <w:hyperlink r:id="rId20" w:history="1">
        <w:r w:rsidRPr="00D71AB2"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  <w:lang w:val="en-US"/>
          </w:rPr>
          <w:t>peter.jones@vai.org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  <w:shd w:val="clear" w:color="auto" w:fill="FFFFFF"/>
          <w:lang w:val="en-US"/>
        </w:rPr>
      </w:pPr>
      <w:r w:rsidRPr="00D71AB2">
        <w:rPr>
          <w:rFonts w:ascii="Times New Roman" w:hAnsi="Times New Roman" w:cs="Times New Roman"/>
          <w:sz w:val="24"/>
          <w:szCs w:val="24"/>
          <w:lang w:val="en-US"/>
        </w:rPr>
        <w:t>How DNA gets methylated.</w:t>
      </w: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Style w:val="Hyperlink"/>
          <w:rFonts w:ascii="Arial" w:hAnsi="Arial" w:cs="Arial"/>
          <w:sz w:val="20"/>
          <w:szCs w:val="20"/>
          <w:u w:val="none"/>
          <w:lang w:val="en-US"/>
        </w:rPr>
      </w:pPr>
      <w:r w:rsidRPr="00D71AB2">
        <w:rPr>
          <w:rFonts w:ascii="Times New Roman" w:hAnsi="Times New Roman" w:cs="Times New Roman"/>
          <w:b/>
          <w:bCs/>
          <w:sz w:val="24"/>
          <w:szCs w:val="24"/>
          <w:lang w:val="en-US"/>
        </w:rPr>
        <w:t>David M. Knipe</w:t>
      </w:r>
      <w:r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, Harvard Medical School - </w:t>
      </w:r>
      <w:hyperlink r:id="rId21" w:history="1">
        <w:r w:rsidRPr="00D71AB2">
          <w:rPr>
            <w:rStyle w:val="Hyperlink"/>
            <w:rFonts w:ascii="Arial" w:hAnsi="Arial" w:cs="Arial"/>
            <w:sz w:val="20"/>
            <w:szCs w:val="20"/>
            <w:u w:val="none"/>
            <w:lang w:val="en-US"/>
          </w:rPr>
          <w:t>david_knipe@hms.harvard.edu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  <w:lang w:val="en-US"/>
        </w:rPr>
      </w:pPr>
      <w:r w:rsidRPr="00D71AB2">
        <w:rPr>
          <w:rFonts w:ascii="Times New Roman" w:eastAsia="Times New Roman" w:hAnsi="Times New Roman" w:cs="Times New Roman"/>
          <w:sz w:val="24"/>
          <w:szCs w:val="24"/>
          <w:lang w:val="en-US"/>
        </w:rPr>
        <w:t>Epigenetic battles between DNA viruses and their host cells.</w:t>
      </w: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D71AB2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*</w:t>
      </w:r>
      <w:r w:rsidRPr="00D71AB2">
        <w:rPr>
          <w:rStyle w:val="Hyperlink"/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</w:rPr>
        <w:t>Heinrich Leonhardt</w:t>
      </w:r>
      <w:r w:rsidRPr="00D71AB2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, LMU München - </w:t>
      </w:r>
      <w:hyperlink r:id="rId22" w:history="1">
        <w:r w:rsidRPr="00D71AB2">
          <w:rPr>
            <w:rStyle w:val="Hyperlink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h.leonhardt@lmu.de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71AB2">
        <w:rPr>
          <w:rFonts w:ascii="Times New Roman" w:hAnsi="Times New Roman" w:cs="Times New Roman"/>
          <w:color w:val="000000"/>
          <w:sz w:val="24"/>
          <w:szCs w:val="24"/>
          <w:lang w:val="en-US"/>
        </w:rPr>
        <w:t>Role and regulation of DNA modifications in development and disease.</w:t>
      </w:r>
    </w:p>
    <w:p w:rsidR="00484688" w:rsidRPr="00D71AB2" w:rsidRDefault="00484688" w:rsidP="0048468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D71A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Stefan Mundlos</w:t>
      </w:r>
      <w:r w:rsidRPr="00D71A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Charité Berlin - </w:t>
      </w:r>
      <w:hyperlink r:id="rId23" w:history="1">
        <w:r w:rsidRPr="00D71AB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stefan.mundlos@charite.de</w:t>
        </w:r>
      </w:hyperlink>
      <w:r w:rsidRPr="00D71AB2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71AB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Title pending</w:t>
      </w: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D71AB2">
        <w:rPr>
          <w:rFonts w:ascii="Times New Roman" w:hAnsi="Times New Roman" w:cs="Times New Roman"/>
          <w:color w:val="000000"/>
          <w:sz w:val="24"/>
          <w:szCs w:val="24"/>
          <w:lang w:val="en-US"/>
        </w:rPr>
        <w:t>*</w:t>
      </w:r>
      <w:r w:rsidRPr="00D71A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Art Petronis</w:t>
      </w:r>
      <w:r w:rsidRPr="00D71A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University of Toronto, Toronto, Canada – </w:t>
      </w:r>
      <w:hyperlink r:id="rId24" w:history="1">
        <w:r w:rsidRPr="00D71AB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art.petronis@camh.ca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jc w:val="both"/>
        <w:rPr>
          <w:rStyle w:val="email"/>
          <w:rFonts w:ascii="Times New Roman" w:hAnsi="Times New Roman" w:cs="Times New Roman"/>
          <w:bCs/>
          <w:sz w:val="24"/>
          <w:szCs w:val="24"/>
        </w:rPr>
      </w:pPr>
      <w:r w:rsidRPr="00D71AB2">
        <w:rPr>
          <w:rFonts w:ascii="Times New Roman" w:hAnsi="Times New Roman" w:cs="Times New Roman"/>
          <w:bCs/>
          <w:sz w:val="24"/>
          <w:szCs w:val="24"/>
        </w:rPr>
        <w:t>Chronoepigenomics.</w:t>
      </w: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r w:rsidRPr="00D71AB2">
        <w:rPr>
          <w:rFonts w:asciiTheme="majorBidi" w:hAnsiTheme="majorBidi" w:cstheme="majorBidi"/>
          <w:sz w:val="24"/>
          <w:szCs w:val="24"/>
        </w:rPr>
        <w:t>*</w:t>
      </w:r>
      <w:r w:rsidRPr="00D71AB2">
        <w:rPr>
          <w:rFonts w:asciiTheme="majorBidi" w:hAnsiTheme="majorBidi" w:cstheme="majorBidi"/>
          <w:b/>
          <w:bCs/>
          <w:sz w:val="24"/>
          <w:szCs w:val="24"/>
        </w:rPr>
        <w:t>Christoph Plass</w:t>
      </w:r>
      <w:r w:rsidRPr="00D71AB2">
        <w:rPr>
          <w:rFonts w:asciiTheme="majorBidi" w:hAnsiTheme="majorBidi" w:cstheme="majorBidi"/>
          <w:sz w:val="24"/>
          <w:szCs w:val="24"/>
        </w:rPr>
        <w:t xml:space="preserve">, DKFZ, Heidelberg - </w:t>
      </w:r>
      <w:hyperlink r:id="rId25" w:history="1">
        <w:r w:rsidRPr="00D71AB2">
          <w:rPr>
            <w:rStyle w:val="Hyperlink"/>
            <w:rFonts w:asciiTheme="majorBidi" w:hAnsiTheme="majorBidi" w:cstheme="majorBidi"/>
            <w:sz w:val="24"/>
            <w:szCs w:val="24"/>
          </w:rPr>
          <w:t>c.plass@dkfz.de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AB2">
        <w:rPr>
          <w:rFonts w:ascii="Times New Roman" w:hAnsi="Times New Roman" w:cs="Times New Roman"/>
          <w:sz w:val="24"/>
          <w:szCs w:val="24"/>
          <w:lang w:val="en-US"/>
        </w:rPr>
        <w:t>Acute myeloid leukemia with deletion on chromosome 7q.</w:t>
      </w: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Style w:val="Hyperlink"/>
          <w:rFonts w:ascii="Times New Roman" w:hAnsi="Times New Roman" w:cs="Times New Roman"/>
          <w:sz w:val="24"/>
          <w:szCs w:val="24"/>
          <w:lang w:val="fr-FR"/>
        </w:rPr>
      </w:pPr>
      <w:r w:rsidRPr="00D71AB2">
        <w:rPr>
          <w:rFonts w:ascii="Times New Roman" w:hAnsi="Times New Roman" w:cs="Times New Roman"/>
          <w:b/>
          <w:bCs/>
          <w:sz w:val="24"/>
          <w:szCs w:val="24"/>
          <w:lang w:val="fr-FR"/>
        </w:rPr>
        <w:t>Anjana Rao</w:t>
      </w:r>
      <w:r w:rsidRPr="00D71A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71AB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- La Jolla, California </w:t>
      </w:r>
      <w:r w:rsidRPr="00D71A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 xml:space="preserve">- </w:t>
      </w:r>
      <w:hyperlink r:id="rId26" w:history="1">
        <w:r w:rsidRPr="00D71AB2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anrao@ucsd.edu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D71AB2">
        <w:rPr>
          <w:rFonts w:ascii="Times New Roman" w:eastAsia="Times New Roman" w:hAnsi="Times New Roman" w:cs="Times New Roman"/>
          <w:sz w:val="24"/>
          <w:szCs w:val="24"/>
          <w:lang w:val="en-US"/>
        </w:rPr>
        <w:t>TET methylcytosine oxidases, cell lineage specification, immune responses and cancer.</w:t>
      </w: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Style w:val="Hyperlink"/>
          <w:rFonts w:asciiTheme="majorBidi" w:hAnsiTheme="majorBidi" w:cstheme="majorBidi"/>
          <w:sz w:val="24"/>
          <w:szCs w:val="24"/>
          <w:lang w:val="en-US"/>
        </w:rPr>
      </w:pPr>
      <w:r w:rsidRPr="00D71AB2">
        <w:rPr>
          <w:rFonts w:asciiTheme="majorBidi" w:hAnsiTheme="majorBidi" w:cstheme="majorBidi"/>
          <w:sz w:val="24"/>
          <w:szCs w:val="24"/>
          <w:lang w:val="en-US"/>
        </w:rPr>
        <w:t>*</w:t>
      </w:r>
      <w:r w:rsidRPr="00D71AB2">
        <w:rPr>
          <w:rFonts w:asciiTheme="majorBidi" w:hAnsiTheme="majorBidi" w:cstheme="majorBidi"/>
          <w:b/>
          <w:bCs/>
          <w:sz w:val="24"/>
          <w:szCs w:val="24"/>
          <w:lang w:val="en-US"/>
        </w:rPr>
        <w:t>Wolf Reik</w:t>
      </w:r>
      <w:r w:rsidRPr="00D71AB2">
        <w:rPr>
          <w:rFonts w:asciiTheme="majorBidi" w:hAnsiTheme="majorBidi" w:cstheme="majorBidi"/>
          <w:sz w:val="24"/>
          <w:szCs w:val="24"/>
          <w:lang w:val="en-US"/>
        </w:rPr>
        <w:t xml:space="preserve">, Babraham Institute, Cambridge, UK - </w:t>
      </w:r>
      <w:hyperlink r:id="rId27" w:history="1">
        <w:r w:rsidRPr="00D71AB2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wolf.reik@babraham.ac.uk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D71AB2">
        <w:rPr>
          <w:rFonts w:ascii="Times New Roman" w:hAnsi="Times New Roman" w:cs="Times New Roman"/>
          <w:sz w:val="24"/>
          <w:szCs w:val="24"/>
          <w:lang w:val="en-US"/>
        </w:rPr>
        <w:t>Single cell epigenome landscape of development and ageing.</w:t>
      </w: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Style w:val="Hyperlink"/>
          <w:rFonts w:asciiTheme="majorBidi" w:hAnsiTheme="majorBidi" w:cstheme="majorBidi"/>
          <w:sz w:val="24"/>
          <w:szCs w:val="24"/>
          <w:u w:val="none"/>
        </w:rPr>
      </w:pPr>
      <w:r w:rsidRPr="00D71AB2">
        <w:rPr>
          <w:rStyle w:val="Hyperlink"/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</w:rPr>
        <w:t>Karsten Rippe</w:t>
      </w:r>
      <w:r w:rsidRPr="00D71AB2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, DKFZ, Heidelberg - </w:t>
      </w:r>
      <w:hyperlink r:id="rId28" w:history="1">
        <w:r w:rsidRPr="00D71AB2">
          <w:rPr>
            <w:rStyle w:val="Hyperlink"/>
            <w:rFonts w:asciiTheme="majorBidi" w:hAnsiTheme="majorBidi" w:cstheme="majorBidi"/>
            <w:sz w:val="24"/>
            <w:szCs w:val="24"/>
            <w:u w:val="none"/>
          </w:rPr>
          <w:t>Karsten.Rippe@bioquant.uni-heidelberg.de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jc w:val="both"/>
        <w:rPr>
          <w:rStyle w:val="Hyperlink"/>
          <w:rFonts w:asciiTheme="majorBidi" w:hAnsiTheme="majorBidi" w:cstheme="majorBidi"/>
          <w:bCs/>
          <w:sz w:val="24"/>
          <w:szCs w:val="24"/>
          <w:u w:val="none"/>
          <w:lang w:val="en-US"/>
        </w:rPr>
      </w:pPr>
      <w:r w:rsidRPr="00D71AB2">
        <w:rPr>
          <w:rFonts w:asciiTheme="majorBidi" w:hAnsiTheme="majorBidi" w:cstheme="majorBidi"/>
          <w:bCs/>
          <w:sz w:val="24"/>
          <w:szCs w:val="24"/>
          <w:lang w:val="en-US"/>
        </w:rPr>
        <w:t>Linking chromatin states and interferon induced gene expression.</w:t>
      </w: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Style w:val="Hyperlink"/>
          <w:rFonts w:asciiTheme="majorBidi" w:hAnsiTheme="majorBidi" w:cstheme="majorBidi"/>
          <w:sz w:val="24"/>
          <w:szCs w:val="24"/>
          <w:u w:val="none"/>
          <w:lang w:val="en-US"/>
        </w:rPr>
      </w:pPr>
      <w:r w:rsidRPr="00D71AB2">
        <w:rPr>
          <w:rFonts w:asciiTheme="majorBidi" w:hAnsiTheme="majorBidi" w:cstheme="majorBidi"/>
          <w:sz w:val="24"/>
          <w:szCs w:val="24"/>
          <w:lang w:val="en-US"/>
        </w:rPr>
        <w:t>*</w:t>
      </w:r>
      <w:r w:rsidRPr="00D71AB2">
        <w:rPr>
          <w:rFonts w:asciiTheme="majorBidi" w:hAnsiTheme="majorBidi" w:cstheme="majorBidi"/>
          <w:b/>
          <w:bCs/>
          <w:sz w:val="24"/>
          <w:szCs w:val="24"/>
          <w:lang w:val="en-US"/>
        </w:rPr>
        <w:t>Michal-Ruth Schweiger</w:t>
      </w:r>
      <w:r w:rsidRPr="00D71AB2">
        <w:rPr>
          <w:rFonts w:asciiTheme="majorBidi" w:hAnsiTheme="majorBidi" w:cstheme="majorBidi"/>
          <w:sz w:val="24"/>
          <w:szCs w:val="24"/>
          <w:lang w:val="en-US"/>
        </w:rPr>
        <w:t xml:space="preserve">, University of Cologne – </w:t>
      </w:r>
      <w:hyperlink r:id="rId29" w:history="1">
        <w:r w:rsidRPr="00D71AB2">
          <w:rPr>
            <w:rStyle w:val="Hyperlink"/>
            <w:rFonts w:asciiTheme="majorBidi" w:hAnsiTheme="majorBidi" w:cstheme="majorBidi"/>
            <w:sz w:val="24"/>
            <w:szCs w:val="24"/>
            <w:u w:val="none"/>
            <w:lang w:val="en-US"/>
          </w:rPr>
          <w:t>mschweig@uni-koeln.de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  <w:lang w:val="en-US"/>
        </w:rPr>
      </w:pPr>
      <w:r w:rsidRPr="00D71AB2">
        <w:rPr>
          <w:rFonts w:ascii="Times New Roman" w:eastAsia="Times New Roman" w:hAnsi="Times New Roman" w:cs="Times New Roman"/>
          <w:sz w:val="24"/>
          <w:szCs w:val="24"/>
          <w:lang w:val="en-US"/>
        </w:rPr>
        <w:t>Peri-centromeres and their role in chemotherapy resistance.</w:t>
      </w: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Style w:val="Hyperlink"/>
          <w:rFonts w:ascii="Helvetica" w:hAnsi="Helvetica" w:cs="Helvetica"/>
          <w:color w:val="456D86"/>
          <w:sz w:val="20"/>
          <w:szCs w:val="20"/>
          <w:u w:val="none"/>
          <w:bdr w:val="none" w:sz="0" w:space="0" w:color="auto" w:frame="1"/>
          <w:shd w:val="clear" w:color="auto" w:fill="FFFFFF"/>
          <w:lang w:val="sv-SE"/>
        </w:rPr>
      </w:pPr>
      <w:r w:rsidRPr="00D71AB2">
        <w:rPr>
          <w:rFonts w:ascii="Times New Roman" w:hAnsi="Times New Roman" w:cs="Times New Roman"/>
          <w:b/>
          <w:bCs/>
          <w:sz w:val="24"/>
          <w:szCs w:val="24"/>
          <w:lang w:val="sv-SE" w:eastAsia="ja-JP"/>
        </w:rPr>
        <w:t>Yang Shi</w:t>
      </w:r>
      <w:r w:rsidRPr="00D71AB2">
        <w:rPr>
          <w:rFonts w:ascii="Times New Roman" w:hAnsi="Times New Roman" w:cs="Times New Roman"/>
          <w:sz w:val="24"/>
          <w:szCs w:val="24"/>
          <w:lang w:val="sv-SE" w:eastAsia="ja-JP"/>
        </w:rPr>
        <w:t xml:space="preserve">, Harvard - </w:t>
      </w:r>
      <w:hyperlink r:id="rId30" w:history="1">
        <w:r w:rsidRPr="00D71AB2">
          <w:rPr>
            <w:rStyle w:val="Hyperlink"/>
            <w:rFonts w:ascii="Helvetica" w:hAnsi="Helvetica" w:cs="Helvetica"/>
            <w:color w:val="456D86"/>
            <w:sz w:val="20"/>
            <w:szCs w:val="20"/>
            <w:u w:val="none"/>
            <w:bdr w:val="none" w:sz="0" w:space="0" w:color="auto" w:frame="1"/>
            <w:shd w:val="clear" w:color="auto" w:fill="FFFFFF"/>
            <w:lang w:val="sv-SE"/>
          </w:rPr>
          <w:t>yang_shi@hms.harvard.edu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jc w:val="both"/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en-US"/>
        </w:rPr>
      </w:pPr>
      <w:r w:rsidRPr="00D71A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Manipulating epigenetic regulators to enable immune checkpoint blockage.</w:t>
      </w: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AB2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Daniel Summerer</w:t>
      </w:r>
      <w:r w:rsidRPr="00D71AB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TU Dortmund - </w:t>
      </w:r>
      <w:hyperlink r:id="rId31" w:history="1">
        <w:r w:rsidRPr="00D71AB2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daniel.summerer@tu-dortmund.de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Designer receptors and reagents for chromatin chemical biology.</w:t>
      </w: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D71AB2">
        <w:rPr>
          <w:rFonts w:asciiTheme="majorBidi" w:hAnsiTheme="majorBidi" w:cstheme="majorBidi"/>
          <w:sz w:val="24"/>
          <w:szCs w:val="24"/>
          <w:lang w:val="en-US"/>
        </w:rPr>
        <w:t>*</w:t>
      </w:r>
      <w:r w:rsidRPr="00D71AB2">
        <w:rPr>
          <w:rFonts w:asciiTheme="majorBidi" w:hAnsiTheme="majorBidi" w:cstheme="majorBidi"/>
          <w:b/>
          <w:bCs/>
          <w:sz w:val="24"/>
          <w:szCs w:val="24"/>
          <w:lang w:val="en-US"/>
        </w:rPr>
        <w:t>Moshe Szyf</w:t>
      </w:r>
      <w:r w:rsidRPr="00D71AB2">
        <w:rPr>
          <w:rFonts w:asciiTheme="majorBidi" w:hAnsiTheme="majorBidi" w:cstheme="majorBidi"/>
          <w:sz w:val="24"/>
          <w:szCs w:val="24"/>
          <w:lang w:val="en-US"/>
        </w:rPr>
        <w:t xml:space="preserve">, McGill University, Montreal - </w:t>
      </w:r>
      <w:hyperlink r:id="rId32" w:history="1">
        <w:r w:rsidRPr="00D71AB2">
          <w:rPr>
            <w:rStyle w:val="Hyperlink"/>
            <w:b/>
            <w:bCs/>
            <w:lang w:val="en-US"/>
          </w:rPr>
          <w:t>moshe</w:t>
        </w:r>
        <w:r w:rsidRPr="00D71AB2">
          <w:rPr>
            <w:rStyle w:val="Hyperlink"/>
            <w:lang w:val="en-US"/>
          </w:rPr>
          <w:t>.</w:t>
        </w:r>
        <w:r w:rsidRPr="00D71AB2">
          <w:rPr>
            <w:rStyle w:val="Hyperlink"/>
            <w:b/>
            <w:bCs/>
            <w:lang w:val="en-US"/>
          </w:rPr>
          <w:t>szyf</w:t>
        </w:r>
        <w:r w:rsidRPr="00D71AB2">
          <w:rPr>
            <w:rStyle w:val="Hyperlink"/>
            <w:lang w:val="en-US"/>
          </w:rPr>
          <w:t>@</w:t>
        </w:r>
        <w:r w:rsidRPr="00D71AB2">
          <w:rPr>
            <w:rStyle w:val="Hyperlink"/>
            <w:b/>
            <w:bCs/>
            <w:lang w:val="en-US"/>
          </w:rPr>
          <w:t>mcgill.ca</w:t>
        </w:r>
      </w:hyperlink>
      <w:r w:rsidRPr="00D71AB2">
        <w:rPr>
          <w:rStyle w:val="Hyperlink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</w:p>
    <w:p w:rsidR="00484688" w:rsidRPr="00D71AB2" w:rsidRDefault="00484688" w:rsidP="0048468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71AB2">
        <w:rPr>
          <w:rFonts w:ascii="Times New Roman" w:hAnsi="Times New Roman" w:cs="Times New Roman"/>
          <w:sz w:val="24"/>
          <w:szCs w:val="24"/>
          <w:lang w:val="en-CA"/>
        </w:rPr>
        <w:t>Early life stress, trauma and post trauma stress disorder: Is there a role for DNA methylation?</w:t>
      </w:r>
    </w:p>
    <w:p w:rsidR="00484688" w:rsidRPr="00D71AB2" w:rsidRDefault="00484688" w:rsidP="00484688">
      <w:pPr>
        <w:pBdr>
          <w:bottom w:val="single" w:sz="12" w:space="1" w:color="auto"/>
        </w:pBdr>
        <w:jc w:val="both"/>
        <w:rPr>
          <w:rStyle w:val="Hyperlink"/>
          <w:rFonts w:ascii="Times New Roman" w:hAnsi="Times New Roman"/>
          <w:sz w:val="24"/>
          <w:szCs w:val="24"/>
          <w:u w:val="none"/>
          <w:lang w:val="sv-SE"/>
        </w:rPr>
      </w:pPr>
      <w:r w:rsidRPr="00D71AB2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  <w:lang w:val="sv-SE"/>
        </w:rPr>
        <w:t>Jussi Taipale</w:t>
      </w:r>
      <w:r w:rsidRPr="00D71AB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sv-SE"/>
        </w:rPr>
        <w:t xml:space="preserve">, Karolinska Institutet, Stockholm - </w:t>
      </w:r>
      <w:hyperlink r:id="rId33" w:history="1">
        <w:r w:rsidRPr="00D71AB2">
          <w:rPr>
            <w:rStyle w:val="Hyperlink"/>
            <w:rFonts w:ascii="Helvetica" w:hAnsi="Helvetica" w:cs="Helvetica"/>
            <w:color w:val="0070C0"/>
            <w:sz w:val="21"/>
            <w:szCs w:val="21"/>
            <w:u w:val="none"/>
            <w:shd w:val="clear" w:color="auto" w:fill="F3F3F3"/>
            <w:lang w:val="sv-SE"/>
          </w:rPr>
          <w:t>jussi.taipale@ki.se</w:t>
        </w:r>
      </w:hyperlink>
      <w:r w:rsidRPr="00D71AB2">
        <w:rPr>
          <w:color w:val="0070C0"/>
          <w:lang w:val="sv-SE"/>
        </w:rPr>
        <w:t xml:space="preserve">  </w:t>
      </w:r>
      <w:r w:rsidRPr="00D71AB2">
        <w:rPr>
          <w:rFonts w:ascii="Times New Roman" w:hAnsi="Times New Roman"/>
          <w:sz w:val="24"/>
          <w:szCs w:val="24"/>
          <w:lang w:val="sv-SE"/>
        </w:rPr>
        <w:t>Title pending</w:t>
      </w: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  <w:shd w:val="clear" w:color="auto" w:fill="FFFFFF"/>
          <w:lang w:val="en-US"/>
        </w:rPr>
      </w:pPr>
      <w:r w:rsidRPr="00D71AB2">
        <w:rPr>
          <w:rStyle w:val="Hyperlink"/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  <w:lang w:val="en-US"/>
        </w:rPr>
        <w:t>Alexander Tarakhovsky</w:t>
      </w:r>
      <w:r w:rsidRPr="00D71AB2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lang w:val="en-US"/>
        </w:rPr>
        <w:t xml:space="preserve">, Rockefeller University, New York, NY </w:t>
      </w:r>
      <w:r w:rsidRPr="00D71AB2">
        <w:rPr>
          <w:rStyle w:val="Hyperlink"/>
          <w:rFonts w:asciiTheme="majorBidi" w:hAnsiTheme="majorBidi" w:cstheme="majorBidi"/>
          <w:sz w:val="24"/>
          <w:szCs w:val="24"/>
          <w:u w:val="none"/>
          <w:lang w:val="en-US"/>
        </w:rPr>
        <w:t xml:space="preserve">- </w:t>
      </w:r>
      <w:hyperlink r:id="rId34" w:history="1">
        <w:r w:rsidRPr="00D71AB2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tarakho@rockefeller.edu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1AB2">
        <w:rPr>
          <w:rFonts w:ascii="Times New Roman" w:eastAsia="Times New Roman" w:hAnsi="Times New Roman" w:cs="Times New Roman"/>
          <w:sz w:val="24"/>
          <w:szCs w:val="24"/>
          <w:lang w:val="en-US"/>
        </w:rPr>
        <w:t>Epigenetic mimicry by viruses. </w:t>
      </w: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1AB2">
        <w:rPr>
          <w:rFonts w:asciiTheme="majorBidi" w:hAnsiTheme="majorBidi" w:cstheme="majorBidi"/>
          <w:sz w:val="24"/>
          <w:szCs w:val="24"/>
          <w:lang w:val="en-US"/>
        </w:rPr>
        <w:t>*</w:t>
      </w:r>
      <w:r w:rsidRPr="00D71AB2">
        <w:rPr>
          <w:rFonts w:ascii="Times New Roman" w:hAnsi="Times New Roman" w:cs="Times New Roman"/>
          <w:b/>
          <w:bCs/>
          <w:sz w:val="24"/>
          <w:szCs w:val="24"/>
          <w:lang w:val="en-US"/>
        </w:rPr>
        <w:t>Aslı Tolun</w:t>
      </w:r>
      <w:r w:rsidRPr="00D71AB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71AB2">
        <w:rPr>
          <w:rFonts w:ascii="Arial" w:eastAsia="Times New Roman" w:hAnsi="Arial" w:cs="Arial"/>
          <w:color w:val="000000"/>
          <w:lang w:val="en-US" w:eastAsia="de-DE"/>
        </w:rPr>
        <w:t xml:space="preserve"> </w:t>
      </w:r>
      <w:r w:rsidRPr="00D71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Istanbul Technical University, Istanbul. </w:t>
      </w:r>
      <w:hyperlink r:id="rId35" w:history="1">
        <w:r w:rsidRPr="00D71AB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tolunasli@itu.edu.tr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1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Lessons learned from disease gene search.</w:t>
      </w: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Style w:val="Hyperlink"/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D71AB2">
        <w:rPr>
          <w:rFonts w:ascii="Times New Roman" w:hAnsi="Times New Roman" w:cs="Times New Roman"/>
          <w:sz w:val="24"/>
          <w:szCs w:val="24"/>
          <w:lang w:val="en-US" w:eastAsia="ja-JP"/>
        </w:rPr>
        <w:t>*</w:t>
      </w:r>
      <w:r w:rsidRPr="00D71AB2">
        <w:rPr>
          <w:rFonts w:ascii="Times New Roman" w:hAnsi="Times New Roman" w:cs="Times New Roman"/>
          <w:b/>
          <w:bCs/>
          <w:sz w:val="24"/>
          <w:szCs w:val="24"/>
          <w:lang w:val="en-US" w:eastAsia="ja-JP"/>
        </w:rPr>
        <w:t>Toshikazu Ushijima</w:t>
      </w:r>
      <w:r w:rsidRPr="00D71AB2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National Cancer Center, Tokyo </w:t>
      </w:r>
      <w:r w:rsidRPr="00D71AB2">
        <w:rPr>
          <w:rFonts w:ascii="Times New Roman" w:hAnsi="Times New Roman" w:cs="Times New Roman"/>
          <w:sz w:val="24"/>
          <w:szCs w:val="24"/>
          <w:u w:val="single"/>
          <w:lang w:val="en-US" w:eastAsia="ja-JP"/>
        </w:rPr>
        <w:t xml:space="preserve">- </w:t>
      </w:r>
      <w:hyperlink r:id="rId36" w:history="1">
        <w:r w:rsidRPr="00D71AB2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en-US"/>
          </w:rPr>
          <w:t>tushijim@ncc.go.jp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jc w:val="both"/>
        <w:rPr>
          <w:rStyle w:val="Hyperlink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71AB2">
        <w:rPr>
          <w:rFonts w:ascii="Times New Roman" w:hAnsi="Times New Roman" w:cs="Times New Roman"/>
          <w:color w:val="000000"/>
          <w:sz w:val="24"/>
          <w:szCs w:val="24"/>
          <w:lang w:val="en-US"/>
        </w:rPr>
        <w:t>Impact of epigenetic alterations in epithelial and stromal cells induced by chronic inflammation on cancer risk and treatment.</w:t>
      </w: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Fonts w:eastAsia="Times New Roman"/>
          <w:lang w:val="fr-FR"/>
        </w:rPr>
      </w:pPr>
      <w:r w:rsidRPr="00D71AB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fr-FR"/>
        </w:rPr>
        <w:t>*</w:t>
      </w:r>
      <w:r w:rsidRPr="00D71AB2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:lang w:val="fr-FR"/>
        </w:rPr>
        <w:t>Jörg Tost</w:t>
      </w:r>
      <w:r w:rsidRPr="00D71AB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fr-FR"/>
        </w:rPr>
        <w:t>,</w:t>
      </w:r>
      <w:r w:rsidRPr="00D71AB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D7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CEA-Institut de Biologie François Jacob, Evry, France - </w:t>
      </w:r>
      <w:hyperlink r:id="rId37" w:history="1">
        <w:r w:rsidRPr="00D71AB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 w:eastAsia="de-DE"/>
          </w:rPr>
          <w:t>tost@cng.fr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Fonts w:eastAsia="Times New Roman"/>
          <w:lang w:val="en-US"/>
        </w:rPr>
      </w:pPr>
      <w:r w:rsidRPr="00D71AB2">
        <w:rPr>
          <w:rFonts w:ascii="Times New Roman" w:eastAsia="Times New Roman" w:hAnsi="Times New Roman" w:cs="Times New Roman"/>
          <w:sz w:val="24"/>
          <w:szCs w:val="24"/>
          <w:lang w:val="en-US"/>
        </w:rPr>
        <w:t>Epigenetic changes in immune-related diseases and their use for personalized patient management.</w:t>
      </w:r>
    </w:p>
    <w:p w:rsidR="00484688" w:rsidRPr="00D71AB2" w:rsidRDefault="00484688" w:rsidP="00484688">
      <w:pPr>
        <w:pBdr>
          <w:bottom w:val="single" w:sz="12" w:space="1" w:color="auto"/>
        </w:pBdr>
        <w:spacing w:before="240"/>
        <w:jc w:val="both"/>
        <w:rPr>
          <w:lang w:val="en-US"/>
        </w:rPr>
      </w:pPr>
      <w:r w:rsidRPr="00D71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Miklos Toth</w:t>
      </w:r>
      <w:r w:rsidRPr="00D71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, Weill Cornell Medical College, New York, NY - </w:t>
      </w:r>
      <w:hyperlink r:id="rId38" w:history="1">
        <w:r w:rsidRPr="00D71AB2">
          <w:rPr>
            <w:rStyle w:val="Hyperlink"/>
            <w:lang w:val="en-US"/>
          </w:rPr>
          <w:t>mtoth@med.cornell.edu</w:t>
        </w:r>
      </w:hyperlink>
      <w:r w:rsidRPr="00D71AB2">
        <w:rPr>
          <w:lang w:val="en-US"/>
        </w:rPr>
        <w:t xml:space="preserve"> </w:t>
      </w:r>
      <w:r w:rsidRPr="00D71AB2">
        <w:rPr>
          <w:rFonts w:asciiTheme="majorBidi" w:hAnsiTheme="majorBidi" w:cstheme="majorBidi"/>
          <w:color w:val="000000"/>
          <w:sz w:val="24"/>
          <w:szCs w:val="24"/>
          <w:lang w:val="en-US"/>
        </w:rPr>
        <w:t>Epigenetically bi-stable genomic elements in the brain govern neuronal (mal)-adaptation to changing environments</w:t>
      </w:r>
      <w:r w:rsidRPr="00D71AB2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D71AB2">
        <w:rPr>
          <w:rFonts w:ascii="Times New Roman" w:hAnsi="Times New Roman" w:cs="Times New Roman"/>
          <w:sz w:val="24"/>
          <w:szCs w:val="24"/>
        </w:rPr>
        <w:t>*</w:t>
      </w:r>
      <w:r w:rsidRPr="00D71AB2">
        <w:rPr>
          <w:rFonts w:ascii="Times New Roman" w:hAnsi="Times New Roman" w:cs="Times New Roman"/>
          <w:b/>
          <w:bCs/>
          <w:sz w:val="24"/>
          <w:szCs w:val="24"/>
        </w:rPr>
        <w:t>Jörn Walter</w:t>
      </w:r>
      <w:r w:rsidRPr="00D71AB2">
        <w:rPr>
          <w:rFonts w:ascii="Times New Roman" w:hAnsi="Times New Roman" w:cs="Times New Roman"/>
          <w:sz w:val="24"/>
          <w:szCs w:val="24"/>
        </w:rPr>
        <w:t xml:space="preserve">, Saarland University, Saarbrücken - </w:t>
      </w:r>
      <w:hyperlink r:id="rId39" w:history="1">
        <w:r w:rsidRPr="00D71AB2">
          <w:rPr>
            <w:rStyle w:val="Hyperlink"/>
            <w:rFonts w:ascii="Times New Roman" w:hAnsi="Times New Roman" w:cs="Times New Roman"/>
            <w:sz w:val="24"/>
            <w:szCs w:val="24"/>
          </w:rPr>
          <w:t>j.walter@mx.uni-saarland.de</w:t>
        </w:r>
      </w:hyperlink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1AB2">
        <w:rPr>
          <w:rFonts w:ascii="Times New Roman" w:eastAsia="Times New Roman" w:hAnsi="Times New Roman" w:cs="Times New Roman"/>
          <w:sz w:val="24"/>
          <w:szCs w:val="24"/>
          <w:lang w:val="en-US"/>
        </w:rPr>
        <w:t>Modeling of genome wide DNA-methylation dynamics.</w:t>
      </w: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71A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Xiaoliang Sunney Xie</w:t>
      </w:r>
      <w:r w:rsidRPr="00D71AB2">
        <w:rPr>
          <w:rFonts w:ascii="Times New Roman" w:hAnsi="Times New Roman" w:cs="Times New Roman"/>
          <w:sz w:val="24"/>
          <w:szCs w:val="24"/>
          <w:lang w:val="en-US"/>
        </w:rPr>
        <w:t>, Beijing</w:t>
      </w:r>
      <w:r w:rsidRPr="00D71AB2">
        <w:rPr>
          <w:rFonts w:asciiTheme="majorBidi" w:hAnsiTheme="majorBidi" w:cstheme="majorBidi"/>
          <w:sz w:val="24"/>
          <w:szCs w:val="24"/>
          <w:lang w:val="en-US"/>
        </w:rPr>
        <w:t xml:space="preserve"> University – </w:t>
      </w:r>
      <w:hyperlink r:id="rId40" w:history="1">
        <w:r w:rsidRPr="00D71AB2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sunneyxie@pku.edu.cn</w:t>
        </w:r>
      </w:hyperlink>
      <w:r w:rsidRPr="00D71AB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F5C4D" w:rsidRPr="00D71AB2" w:rsidRDefault="00484688" w:rsidP="008F5C4D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D71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Decoding the human functional genome.</w:t>
      </w:r>
    </w:p>
    <w:p w:rsidR="008F5C4D" w:rsidRPr="00D71AB2" w:rsidRDefault="008F5C4D" w:rsidP="008F5C4D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:rsidR="008F5C4D" w:rsidRPr="00D71AB2" w:rsidRDefault="008F5C4D" w:rsidP="008F5C4D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D71AB2">
        <w:rPr>
          <w:rFonts w:asciiTheme="majorBidi" w:hAnsiTheme="majorBidi" w:cstheme="majorBidi"/>
          <w:bCs/>
          <w:sz w:val="24"/>
          <w:szCs w:val="24"/>
          <w:lang w:val="en-US"/>
        </w:rPr>
        <w:t>The names of speakers marked by an asterisk * have attended previous Weissenburg Symposia.</w:t>
      </w:r>
    </w:p>
    <w:p w:rsidR="008F5C4D" w:rsidRPr="00D71AB2" w:rsidRDefault="008F5C4D" w:rsidP="00484688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:rsidR="00484688" w:rsidRPr="00D71AB2" w:rsidRDefault="00484688" w:rsidP="004846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531" w:rsidRPr="00D71AB2" w:rsidRDefault="00D70776" w:rsidP="00DD45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AB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D7668">
        <w:rPr>
          <w:rFonts w:ascii="Times New Roman" w:hAnsi="Times New Roman" w:cs="Times New Roman"/>
          <w:b/>
          <w:sz w:val="24"/>
          <w:szCs w:val="24"/>
          <w:lang w:val="en-US"/>
        </w:rPr>
        <w:t>ectures will commence</w:t>
      </w:r>
      <w:r w:rsidR="00DD4531" w:rsidRPr="00D71A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Wednesday, September 02, 2020 at 9:00 o’clock AM</w:t>
      </w:r>
      <w:r w:rsidR="00DD4531" w:rsidRPr="00D71AB2">
        <w:rPr>
          <w:rFonts w:ascii="Times New Roman" w:hAnsi="Times New Roman" w:cs="Times New Roman"/>
          <w:sz w:val="24"/>
          <w:szCs w:val="24"/>
          <w:lang w:val="en-US"/>
        </w:rPr>
        <w:t>. The symposium will close on Saturday, September 05 at around noon.</w:t>
      </w:r>
    </w:p>
    <w:p w:rsidR="00DD4531" w:rsidRPr="00D71AB2" w:rsidRDefault="00DD4531" w:rsidP="00DD45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AB2">
        <w:rPr>
          <w:rFonts w:ascii="Times New Roman" w:hAnsi="Times New Roman" w:cs="Times New Roman"/>
          <w:b/>
          <w:sz w:val="24"/>
          <w:szCs w:val="24"/>
          <w:lang w:val="en-US"/>
        </w:rPr>
        <w:t>Travel to Weissenburg</w:t>
      </w:r>
      <w:r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DD4531" w:rsidRPr="00D71AB2" w:rsidRDefault="00DD4531" w:rsidP="00DD45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By car – </w:t>
      </w:r>
      <w:r w:rsidRPr="00D71AB2">
        <w:rPr>
          <w:rFonts w:ascii="Times New Roman" w:hAnsi="Times New Roman" w:cs="Times New Roman"/>
          <w:b/>
          <w:bCs/>
          <w:sz w:val="24"/>
          <w:szCs w:val="24"/>
          <w:lang w:val="en-US"/>
        </w:rPr>
        <w:t>Autobahn A6 direction Nürnberg</w:t>
      </w:r>
      <w:r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D03D1" w:rsidRPr="00D71AB2">
        <w:rPr>
          <w:rFonts w:ascii="Times New Roman" w:hAnsi="Times New Roman" w:cs="Times New Roman"/>
          <w:sz w:val="24"/>
          <w:szCs w:val="24"/>
          <w:lang w:val="en-US"/>
        </w:rPr>
        <w:t>exit 52</w:t>
      </w:r>
      <w:r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03D1"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Ansbach </w:t>
      </w:r>
      <w:r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to B13, direction </w:t>
      </w:r>
      <w:r w:rsidR="00EB10C6"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Augsburg, </w:t>
      </w:r>
      <w:r w:rsidRPr="00D71AB2">
        <w:rPr>
          <w:rFonts w:ascii="Times New Roman" w:hAnsi="Times New Roman" w:cs="Times New Roman"/>
          <w:sz w:val="24"/>
          <w:szCs w:val="24"/>
          <w:lang w:val="en-US"/>
        </w:rPr>
        <w:t>Weißenburg.</w:t>
      </w:r>
    </w:p>
    <w:p w:rsidR="00DD4531" w:rsidRPr="00D71AB2" w:rsidRDefault="00DD4531" w:rsidP="003D76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AB2">
        <w:rPr>
          <w:rFonts w:ascii="Times New Roman" w:hAnsi="Times New Roman" w:cs="Times New Roman"/>
          <w:sz w:val="24"/>
          <w:szCs w:val="24"/>
          <w:lang w:val="en-US"/>
        </w:rPr>
        <w:t>By train – Local trains (RE, Regional</w:t>
      </w:r>
      <w:r w:rsidR="003D7668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xpress) </w:t>
      </w:r>
      <w:r w:rsidRPr="00D71AB2">
        <w:rPr>
          <w:rFonts w:ascii="Times New Roman" w:hAnsi="Times New Roman" w:cs="Times New Roman"/>
          <w:b/>
          <w:bCs/>
          <w:sz w:val="24"/>
          <w:szCs w:val="24"/>
          <w:lang w:val="en-US"/>
        </w:rPr>
        <w:t>from Nürnberg Hauptbahnhof</w:t>
      </w:r>
      <w:r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 direction Augsburg or München, usually platform 5 (recheck) </w:t>
      </w:r>
      <w:r w:rsidR="00EB10C6"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every </w:t>
      </w:r>
      <w:r w:rsidRPr="00D71AB2">
        <w:rPr>
          <w:rFonts w:ascii="Times New Roman" w:hAnsi="Times New Roman" w:cs="Times New Roman"/>
          <w:sz w:val="24"/>
          <w:szCs w:val="24"/>
          <w:lang w:val="en-US"/>
        </w:rPr>
        <w:t>08 and 39 minutes past the hour.</w:t>
      </w:r>
    </w:p>
    <w:p w:rsidR="00DD4531" w:rsidRPr="00D71AB2" w:rsidRDefault="00DD4531" w:rsidP="00DD45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By plane: </w:t>
      </w:r>
      <w:r w:rsidRPr="00D71AB2">
        <w:rPr>
          <w:rFonts w:ascii="Times New Roman" w:hAnsi="Times New Roman" w:cs="Times New Roman"/>
          <w:b/>
          <w:bCs/>
          <w:sz w:val="24"/>
          <w:szCs w:val="24"/>
          <w:lang w:val="en-US"/>
        </w:rPr>
        <w:t>Closest airport Nürnberg</w:t>
      </w:r>
      <w:r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 (Albrecht</w:t>
      </w:r>
      <w:r w:rsidR="003D766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Dürer, about 70 km) or </w:t>
      </w:r>
      <w:r w:rsidRPr="00D71AB2">
        <w:rPr>
          <w:rFonts w:ascii="Times New Roman" w:hAnsi="Times New Roman" w:cs="Times New Roman"/>
          <w:b/>
          <w:bCs/>
          <w:sz w:val="24"/>
          <w:szCs w:val="24"/>
          <w:lang w:val="en-US"/>
        </w:rPr>
        <w:t>München</w:t>
      </w:r>
      <w:r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 (Franz</w:t>
      </w:r>
      <w:r w:rsidR="003D766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71AB2">
        <w:rPr>
          <w:rFonts w:ascii="Times New Roman" w:hAnsi="Times New Roman" w:cs="Times New Roman"/>
          <w:sz w:val="24"/>
          <w:szCs w:val="24"/>
          <w:lang w:val="en-US"/>
        </w:rPr>
        <w:t>Josef</w:t>
      </w:r>
      <w:r w:rsidR="003D766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71AB2">
        <w:rPr>
          <w:rFonts w:ascii="Times New Roman" w:hAnsi="Times New Roman" w:cs="Times New Roman"/>
          <w:sz w:val="24"/>
          <w:szCs w:val="24"/>
          <w:lang w:val="en-US"/>
        </w:rPr>
        <w:t>Strauss, about 100 km), from there by train, rental car or taxi.</w:t>
      </w:r>
    </w:p>
    <w:p w:rsidR="00DD4531" w:rsidRPr="00D71AB2" w:rsidRDefault="00DD4531" w:rsidP="00DD45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Please reserve your own accommodations under </w:t>
      </w:r>
      <w:hyperlink r:id="rId41" w:history="1">
        <w:r w:rsidRPr="00D71AB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https://www.weissenburg.de/unterkunft/</w:t>
        </w:r>
      </w:hyperlink>
    </w:p>
    <w:p w:rsidR="00DD4531" w:rsidRPr="00D71AB2" w:rsidRDefault="000831F0" w:rsidP="003D03D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are</w:t>
      </w:r>
      <w:r w:rsidR="00EB10C6"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 very much looking forward to welcoming you to the Sixth Weissenburg Symposium. </w:t>
      </w:r>
      <w:r w:rsidR="003D03D1"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For questions, contact </w:t>
      </w:r>
      <w:r w:rsidR="00EB10C6"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me at </w:t>
      </w:r>
      <w:hyperlink r:id="rId42" w:history="1">
        <w:r w:rsidR="00EB10C6" w:rsidRPr="00D71AB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walter.doerfler@t-online.de</w:t>
        </w:r>
      </w:hyperlink>
      <w:r w:rsidR="003D03D1" w:rsidRPr="00D71AB2">
        <w:rPr>
          <w:rFonts w:ascii="Times New Roman" w:hAnsi="Times New Roman" w:cs="Times New Roman"/>
          <w:sz w:val="24"/>
          <w:szCs w:val="24"/>
          <w:lang w:val="en-US"/>
        </w:rPr>
        <w:t xml:space="preserve"> or at mobile phone +49-171-205-1587.</w:t>
      </w:r>
    </w:p>
    <w:p w:rsidR="00EB10C6" w:rsidRPr="00D71AB2" w:rsidRDefault="00EB10C6" w:rsidP="00DD45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AB2">
        <w:rPr>
          <w:rFonts w:ascii="Times New Roman" w:hAnsi="Times New Roman" w:cs="Times New Roman"/>
          <w:sz w:val="24"/>
          <w:szCs w:val="24"/>
          <w:lang w:val="en-US"/>
        </w:rPr>
        <w:t>Best wishes,</w:t>
      </w:r>
    </w:p>
    <w:p w:rsidR="00484688" w:rsidRDefault="00EB10C6" w:rsidP="005B1D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AB2">
        <w:rPr>
          <w:rFonts w:ascii="Times New Roman" w:hAnsi="Times New Roman" w:cs="Times New Roman"/>
          <w:sz w:val="24"/>
          <w:szCs w:val="24"/>
          <w:lang w:val="en-US"/>
        </w:rPr>
        <w:t>Walter Doerfler</w:t>
      </w:r>
    </w:p>
    <w:p w:rsidR="006F4EAB" w:rsidRDefault="006F4EAB" w:rsidP="005B1D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Co-organizers are Prof. </w:t>
      </w:r>
      <w:r w:rsidR="00FF7E22">
        <w:rPr>
          <w:rFonts w:ascii="Times New Roman" w:hAnsi="Times New Roman" w:cs="Times New Roman"/>
          <w:sz w:val="24"/>
          <w:szCs w:val="24"/>
          <w:lang w:val="en-US"/>
        </w:rPr>
        <w:t xml:space="preserve">Dr. Dr. </w:t>
      </w:r>
      <w:r>
        <w:rPr>
          <w:rFonts w:ascii="Times New Roman" w:hAnsi="Times New Roman" w:cs="Times New Roman"/>
          <w:sz w:val="24"/>
          <w:szCs w:val="24"/>
          <w:lang w:val="en-US"/>
        </w:rPr>
        <w:t>Ruth-Michal Schweiger, University of Cologne and</w:t>
      </w:r>
    </w:p>
    <w:p w:rsidR="006F4EAB" w:rsidRPr="005B1DAC" w:rsidRDefault="006F4EAB" w:rsidP="005B1D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r w:rsidR="00FF7E22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Christof Plass, German Cancer Research Institute, Heidelberg</w:t>
      </w: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</w:pPr>
      <w:r w:rsidRPr="00D71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Impressions of the Medieval Town</w:t>
      </w:r>
    </w:p>
    <w:p w:rsidR="00484688" w:rsidRPr="00D71AB2" w:rsidRDefault="00484688" w:rsidP="00484688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:rsidR="00484688" w:rsidRPr="00C344B7" w:rsidRDefault="00484688" w:rsidP="00484688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D71AB2">
        <w:rPr>
          <w:noProof/>
          <w:lang w:eastAsia="de-DE"/>
        </w:rPr>
        <w:drawing>
          <wp:inline distT="0" distB="0" distL="0" distR="0" wp14:anchorId="11200FE8" wp14:editId="160EE13E">
            <wp:extent cx="2888615" cy="1624846"/>
            <wp:effectExtent l="0" t="0" r="6985" b="0"/>
            <wp:docPr id="2" name="Picture 2" descr="https://upload.wikimedia.org/wikipedia/commons/thumb/6/6e/Wei%C3%9FenburgBayernStadtmauer2.jpg/1024px-Wei%C3%9FenburgBayernStadtmau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6/6e/Wei%C3%9FenburgBayernStadtmauer2.jpg/1024px-Wei%C3%9FenburgBayernStadtmauer2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80" cy="163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479" w:rsidRPr="00C344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  </w:t>
      </w:r>
      <w:r w:rsidR="006D4479" w:rsidRPr="00D71AB2">
        <w:rPr>
          <w:noProof/>
          <w:lang w:eastAsia="de-DE"/>
        </w:rPr>
        <w:drawing>
          <wp:inline distT="0" distB="0" distL="0" distR="0" wp14:anchorId="47407633" wp14:editId="0F0368F5">
            <wp:extent cx="2580851" cy="1935639"/>
            <wp:effectExtent l="0" t="0" r="0" b="7620"/>
            <wp:docPr id="4" name="Picture 4" descr="https://upload.wikimedia.org/wikipedia/commons/thumb/8/86/Wei%C3%9Fenburg_i_B_v_S_02.jpg/800px-Wei%C3%9Fenburg_i_B_v_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8/86/Wei%C3%9Fenburg_i_B_v_S_02.jpg/800px-Wei%C3%9Fenburg_i_B_v_S_02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631" cy="194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B2" w:rsidRPr="00C344B7" w:rsidRDefault="00484688" w:rsidP="00C344B7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D71AB2">
        <w:rPr>
          <w:noProof/>
          <w:lang w:eastAsia="de-DE"/>
        </w:rPr>
        <w:drawing>
          <wp:inline distT="0" distB="0" distL="0" distR="0" wp14:anchorId="5EE997A3" wp14:editId="426B2D38">
            <wp:extent cx="1512570" cy="2686925"/>
            <wp:effectExtent l="0" t="0" r="0" b="0"/>
            <wp:docPr id="5" name="Picture 5" descr="https://upload.wikimedia.org/wikipedia/commons/6/64/Wei%C3%9FenburgBayernStadtmau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6/64/Wei%C3%9FenburgBayernStadtmauer1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84" cy="276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C4D" w:rsidRPr="00D71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 </w:t>
      </w:r>
      <w:r w:rsidR="006D44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    </w:t>
      </w:r>
      <w:r w:rsidR="006D4479">
        <w:rPr>
          <w:noProof/>
          <w:lang w:eastAsia="de-DE"/>
        </w:rPr>
        <w:drawing>
          <wp:inline distT="0" distB="0" distL="0" distR="0" wp14:anchorId="4300E244" wp14:editId="13F53135">
            <wp:extent cx="1900238" cy="2533650"/>
            <wp:effectExtent l="0" t="0" r="5080" b="0"/>
            <wp:docPr id="6" name="Picture 6" descr="https://upload.wikimedia.org/wikipedia/commons/3/3e/Ellingertor_%28Wei%C3%9Fenburg_in_Bayern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3/3e/Ellingertor_%28Wei%C3%9Fenburg_in_Bayern%29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89" cy="25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4B7">
        <w:rPr>
          <w:noProof/>
          <w:lang w:eastAsia="de-DE"/>
        </w:rPr>
        <w:drawing>
          <wp:inline distT="0" distB="0" distL="0" distR="0" wp14:anchorId="43AEC299" wp14:editId="226C2EFE">
            <wp:extent cx="1885950" cy="2514600"/>
            <wp:effectExtent l="0" t="0" r="0" b="0"/>
            <wp:docPr id="3" name="Picture 3" descr="Archäopteryx - 6. Urvogel - Ausgestellt im Museum Solnho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äopteryx - 6. Urvogel - Ausgestellt im Museum Solnhofen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89" cy="25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B2" w:rsidRPr="00D71AB2" w:rsidRDefault="00D71AB2" w:rsidP="00C942B7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e-DE"/>
        </w:rPr>
      </w:pPr>
      <w:r w:rsidRPr="00C74086">
        <w:rPr>
          <w:rFonts w:ascii="Times New Roman" w:hAnsi="Times New Roman"/>
          <w:b/>
          <w:bCs/>
          <w:sz w:val="24"/>
          <w:szCs w:val="24"/>
          <w:lang w:val="en-US"/>
        </w:rPr>
        <w:t>Weissenburg</w:t>
      </w:r>
      <w:r w:rsidRPr="00D71AB2">
        <w:rPr>
          <w:rFonts w:ascii="Times New Roman" w:hAnsi="Times New Roman"/>
          <w:sz w:val="24"/>
          <w:szCs w:val="24"/>
          <w:lang w:val="en-US"/>
        </w:rPr>
        <w:t xml:space="preserve"> is a town in Northern Bavaria (Frankonia) of about 18,500 inhabitants located 130 km to the North of Munich and 60 km to the South of Nuremberg. Its origin</w:t>
      </w:r>
      <w:r w:rsidR="000831F0">
        <w:rPr>
          <w:rFonts w:ascii="Times New Roman" w:hAnsi="Times New Roman"/>
          <w:sz w:val="24"/>
          <w:szCs w:val="24"/>
          <w:lang w:val="en-US"/>
        </w:rPr>
        <w:t>s date</w:t>
      </w:r>
      <w:r w:rsidRPr="00D71AB2">
        <w:rPr>
          <w:rFonts w:ascii="Times New Roman" w:hAnsi="Times New Roman"/>
          <w:sz w:val="24"/>
          <w:szCs w:val="24"/>
          <w:lang w:val="en-US"/>
        </w:rPr>
        <w:t xml:space="preserve"> back to a </w:t>
      </w:r>
      <w:r w:rsidRPr="00D71AB2">
        <w:rPr>
          <w:rFonts w:ascii="Times New Roman" w:hAnsi="Times New Roman"/>
          <w:i/>
          <w:iCs/>
          <w:sz w:val="24"/>
          <w:szCs w:val="24"/>
          <w:lang w:val="en-US"/>
        </w:rPr>
        <w:t>Castrum Romanum</w:t>
      </w:r>
      <w:r w:rsidRPr="00D71AB2">
        <w:rPr>
          <w:rFonts w:ascii="Times New Roman" w:hAnsi="Times New Roman"/>
          <w:sz w:val="24"/>
          <w:szCs w:val="24"/>
          <w:lang w:val="en-US"/>
        </w:rPr>
        <w:t xml:space="preserve"> (fortification) and </w:t>
      </w:r>
      <w:r w:rsidRPr="00D71AB2">
        <w:rPr>
          <w:rFonts w:ascii="Times New Roman" w:hAnsi="Times New Roman"/>
          <w:i/>
          <w:iCs/>
          <w:sz w:val="24"/>
          <w:szCs w:val="24"/>
          <w:lang w:val="en-US"/>
        </w:rPr>
        <w:t xml:space="preserve">vicus </w:t>
      </w:r>
      <w:r w:rsidRPr="00D71AB2">
        <w:rPr>
          <w:rFonts w:ascii="Times New Roman" w:hAnsi="Times New Roman"/>
          <w:sz w:val="24"/>
          <w:szCs w:val="24"/>
          <w:lang w:val="en-US"/>
        </w:rPr>
        <w:t xml:space="preserve">(settlement) from around 90 CE when the Roman Empire was extended North beyond the river Danube under Roman emperors Domitian (81-96 CE) and Trajan (98-117). </w:t>
      </w:r>
      <w:r w:rsidR="00C942B7" w:rsidRPr="00D71AB2">
        <w:rPr>
          <w:rFonts w:ascii="Times New Roman" w:hAnsi="Times New Roman"/>
          <w:sz w:val="24"/>
          <w:szCs w:val="24"/>
          <w:lang w:val="en-US"/>
        </w:rPr>
        <w:t xml:space="preserve">Artifacts from the Roman time, particularly a spectacular treasure discovery in 1979, are on display in a Roman Museum, located almost next door to the meeting venue. </w:t>
      </w:r>
      <w:r w:rsidRPr="00D71AB2">
        <w:rPr>
          <w:rFonts w:ascii="Times New Roman" w:hAnsi="Times New Roman"/>
          <w:sz w:val="24"/>
          <w:szCs w:val="24"/>
          <w:lang w:val="en-US"/>
        </w:rPr>
        <w:t xml:space="preserve">Today’s town lies close to the remnants of the Roman Limes, which has been granted the status of world cultural heritage. The present town has a medieval core which survived WWII unscathed and goes back to a royal court (867 CE) and the city rights of 1186. In 1530, city officials co-signed the Augsburg Convention. </w:t>
      </w:r>
      <w:r w:rsidR="005B1DAC">
        <w:rPr>
          <w:rFonts w:ascii="Times New Roman" w:hAnsi="Times New Roman"/>
          <w:sz w:val="24"/>
          <w:szCs w:val="24"/>
          <w:lang w:val="en-US"/>
        </w:rPr>
        <w:t>Between 1588 and 1611, Weissenburg’s neighbor, the margrave of Ansbach-Hohenzollern, erected a huge fortification, the Wülzburg which, at different times, housed prisoners or internees of war</w:t>
      </w:r>
      <w:r w:rsidR="00D712BB">
        <w:rPr>
          <w:rFonts w:ascii="Times New Roman" w:hAnsi="Times New Roman"/>
          <w:sz w:val="24"/>
          <w:szCs w:val="24"/>
          <w:lang w:val="en-US"/>
        </w:rPr>
        <w:t>s</w:t>
      </w:r>
      <w:r w:rsidR="005B1DAC">
        <w:rPr>
          <w:rFonts w:ascii="Times New Roman" w:hAnsi="Times New Roman"/>
          <w:sz w:val="24"/>
          <w:szCs w:val="24"/>
          <w:lang w:val="en-US"/>
        </w:rPr>
        <w:t xml:space="preserve"> (Charles de Gaulle WWI or the composer Erwin Schulhoff WWII</w:t>
      </w:r>
      <w:r w:rsidR="007308C2">
        <w:rPr>
          <w:rFonts w:ascii="Times New Roman" w:hAnsi="Times New Roman"/>
          <w:sz w:val="24"/>
          <w:szCs w:val="24"/>
          <w:lang w:val="en-US"/>
        </w:rPr>
        <w:t xml:space="preserve">), </w:t>
      </w:r>
      <w:r w:rsidR="005B1DAC">
        <w:rPr>
          <w:rFonts w:ascii="Times New Roman" w:hAnsi="Times New Roman"/>
          <w:sz w:val="24"/>
          <w:szCs w:val="24"/>
          <w:lang w:val="en-US"/>
        </w:rPr>
        <w:t xml:space="preserve">refugees from the East after WWII or most recently from the Middle East. </w:t>
      </w:r>
      <w:r w:rsidRPr="00D71AB2">
        <w:rPr>
          <w:rFonts w:ascii="Times New Roman" w:hAnsi="Times New Roman"/>
          <w:sz w:val="24"/>
          <w:szCs w:val="24"/>
          <w:lang w:val="en-US"/>
        </w:rPr>
        <w:t>Together with all of Frankonia, Weissenburg became part of Bavaria in 1806. Today Weissenburg is county seat and harbors miscellaneous enterprises – wire and wire products, automobile accessories, plastic parts for various industries, hydroelectric turbines, Schwan-Stabilo pens and cosmetics, nearby Solnhofen lime stone industry etc.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44B7">
        <w:rPr>
          <w:rFonts w:ascii="Times New Roman" w:hAnsi="Times New Roman"/>
          <w:sz w:val="24"/>
          <w:szCs w:val="24"/>
          <w:lang w:val="en-US"/>
        </w:rPr>
        <w:t>The Bürger</w:t>
      </w:r>
      <w:r w:rsidR="00C74086">
        <w:rPr>
          <w:rFonts w:ascii="Times New Roman" w:hAnsi="Times New Roman"/>
          <w:sz w:val="24"/>
          <w:szCs w:val="24"/>
          <w:lang w:val="en-US"/>
        </w:rPr>
        <w:t xml:space="preserve">meister Müller museum in </w:t>
      </w:r>
      <w:r w:rsidR="00C344B7">
        <w:rPr>
          <w:rFonts w:ascii="Times New Roman" w:hAnsi="Times New Roman"/>
          <w:sz w:val="24"/>
          <w:szCs w:val="24"/>
          <w:lang w:val="en-US"/>
        </w:rPr>
        <w:t>Solnhofen (15 km dist</w:t>
      </w:r>
      <w:r w:rsidR="00C74086">
        <w:rPr>
          <w:rFonts w:ascii="Times New Roman" w:hAnsi="Times New Roman"/>
          <w:sz w:val="24"/>
          <w:szCs w:val="24"/>
          <w:lang w:val="en-US"/>
        </w:rPr>
        <w:t>ance from Weissenburg) offers a</w:t>
      </w:r>
      <w:r w:rsidR="00D712BB">
        <w:rPr>
          <w:rFonts w:ascii="Times New Roman" w:hAnsi="Times New Roman"/>
          <w:sz w:val="24"/>
          <w:szCs w:val="24"/>
          <w:lang w:val="en-US"/>
        </w:rPr>
        <w:t xml:space="preserve"> high</w:t>
      </w:r>
      <w:r w:rsidR="00C942B7">
        <w:rPr>
          <w:rFonts w:ascii="Times New Roman" w:hAnsi="Times New Roman"/>
          <w:sz w:val="24"/>
          <w:szCs w:val="24"/>
          <w:lang w:val="en-US"/>
        </w:rPr>
        <w:t>l</w:t>
      </w:r>
      <w:r w:rsidR="00C74086">
        <w:rPr>
          <w:rFonts w:ascii="Times New Roman" w:hAnsi="Times New Roman"/>
          <w:sz w:val="24"/>
          <w:szCs w:val="24"/>
          <w:lang w:val="en-US"/>
        </w:rPr>
        <w:t>y</w:t>
      </w:r>
      <w:r w:rsidR="00C344B7">
        <w:rPr>
          <w:rFonts w:ascii="Times New Roman" w:hAnsi="Times New Roman"/>
          <w:sz w:val="24"/>
          <w:szCs w:val="24"/>
          <w:lang w:val="en-US"/>
        </w:rPr>
        <w:t xml:space="preserve"> impressive collection of specimens from the </w:t>
      </w:r>
      <w:r w:rsidR="005B1DAC">
        <w:rPr>
          <w:rFonts w:ascii="Times New Roman" w:hAnsi="Times New Roman"/>
          <w:sz w:val="24"/>
          <w:szCs w:val="24"/>
          <w:lang w:val="en-US"/>
        </w:rPr>
        <w:t xml:space="preserve">prehistoric </w:t>
      </w:r>
      <w:r w:rsidR="00C344B7">
        <w:rPr>
          <w:rFonts w:ascii="Times New Roman" w:hAnsi="Times New Roman"/>
          <w:sz w:val="24"/>
          <w:szCs w:val="24"/>
          <w:lang w:val="en-US"/>
        </w:rPr>
        <w:t>Jurassic period</w:t>
      </w:r>
      <w:r w:rsidR="005B1DAC">
        <w:rPr>
          <w:rFonts w:ascii="Times New Roman" w:hAnsi="Times New Roman"/>
          <w:sz w:val="24"/>
          <w:szCs w:val="24"/>
          <w:lang w:val="en-US"/>
        </w:rPr>
        <w:t xml:space="preserve"> (150 million years ago)</w:t>
      </w:r>
      <w:r w:rsidR="00C344B7">
        <w:rPr>
          <w:rFonts w:ascii="Times New Roman" w:hAnsi="Times New Roman"/>
          <w:sz w:val="24"/>
          <w:szCs w:val="24"/>
          <w:lang w:val="en-US"/>
        </w:rPr>
        <w:t xml:space="preserve">, among them </w:t>
      </w:r>
      <w:r w:rsidR="00C942B7">
        <w:rPr>
          <w:rFonts w:ascii="Times New Roman" w:hAnsi="Times New Roman"/>
          <w:sz w:val="24"/>
          <w:szCs w:val="24"/>
          <w:lang w:val="en-US"/>
        </w:rPr>
        <w:t>an</w:t>
      </w:r>
      <w:r w:rsidR="00C344B7">
        <w:rPr>
          <w:rFonts w:ascii="Times New Roman" w:hAnsi="Times New Roman"/>
          <w:sz w:val="24"/>
          <w:szCs w:val="24"/>
          <w:lang w:val="en-US"/>
        </w:rPr>
        <w:t xml:space="preserve"> Archaeopteryx of which the first specimen </w:t>
      </w:r>
      <w:r w:rsidR="00757F5C">
        <w:rPr>
          <w:rFonts w:ascii="Times New Roman" w:hAnsi="Times New Roman"/>
          <w:sz w:val="24"/>
          <w:szCs w:val="24"/>
          <w:lang w:val="en-US"/>
        </w:rPr>
        <w:t xml:space="preserve">ever </w:t>
      </w:r>
      <w:r w:rsidR="00C344B7">
        <w:rPr>
          <w:rFonts w:ascii="Times New Roman" w:hAnsi="Times New Roman"/>
          <w:sz w:val="24"/>
          <w:szCs w:val="24"/>
          <w:lang w:val="en-US"/>
        </w:rPr>
        <w:t xml:space="preserve">was discovered </w:t>
      </w:r>
      <w:r w:rsidR="005B1DAC">
        <w:rPr>
          <w:rFonts w:ascii="Times New Roman" w:hAnsi="Times New Roman"/>
          <w:sz w:val="24"/>
          <w:szCs w:val="24"/>
          <w:lang w:val="en-US"/>
        </w:rPr>
        <w:t xml:space="preserve">in Solnhofen </w:t>
      </w:r>
      <w:r w:rsidR="00C344B7">
        <w:rPr>
          <w:rFonts w:ascii="Times New Roman" w:hAnsi="Times New Roman"/>
          <w:sz w:val="24"/>
          <w:szCs w:val="24"/>
          <w:lang w:val="en-US"/>
        </w:rPr>
        <w:t>in 1861</w:t>
      </w:r>
      <w:r w:rsidR="007308C2">
        <w:rPr>
          <w:rFonts w:ascii="Times New Roman" w:hAnsi="Times New Roman"/>
          <w:sz w:val="24"/>
          <w:szCs w:val="24"/>
          <w:lang w:val="en-US"/>
        </w:rPr>
        <w:t xml:space="preserve"> (see below)</w:t>
      </w:r>
      <w:r w:rsidR="00C344B7">
        <w:rPr>
          <w:rFonts w:ascii="Times New Roman" w:hAnsi="Times New Roman"/>
          <w:sz w:val="24"/>
          <w:szCs w:val="24"/>
          <w:lang w:val="en-US"/>
        </w:rPr>
        <w:t>.</w:t>
      </w:r>
      <w:r w:rsidR="00C942B7">
        <w:rPr>
          <w:rFonts w:ascii="Times New Roman" w:hAnsi="Times New Roman"/>
          <w:sz w:val="24"/>
          <w:szCs w:val="24"/>
          <w:lang w:val="en-US"/>
        </w:rPr>
        <w:t xml:space="preserve"> Additional close-by places of interest are the Frankonian Lake District; baroque town Ellingen (4km; Seat of the Teutonic Knights through 1806); Bishop seat and Catholic University Eichstätt (24 km); Fossa Carolina (10km; Charlemagne’s attempt around 800 </w:t>
      </w:r>
      <w:r w:rsidR="00784169">
        <w:rPr>
          <w:rFonts w:ascii="Times New Roman" w:hAnsi="Times New Roman"/>
          <w:sz w:val="24"/>
          <w:szCs w:val="24"/>
          <w:lang w:val="en-US"/>
        </w:rPr>
        <w:t xml:space="preserve">CE </w:t>
      </w:r>
      <w:r w:rsidR="00C942B7">
        <w:rPr>
          <w:rFonts w:ascii="Times New Roman" w:hAnsi="Times New Roman"/>
          <w:sz w:val="24"/>
          <w:szCs w:val="24"/>
          <w:lang w:val="en-US"/>
        </w:rPr>
        <w:t xml:space="preserve">to link the Rhine and Danube rivers by a canal). </w:t>
      </w:r>
    </w:p>
    <w:p w:rsidR="00D71AB2" w:rsidRPr="007B2B56" w:rsidRDefault="00D71AB2" w:rsidP="00484688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de-DE"/>
        </w:rPr>
      </w:pPr>
    </w:p>
    <w:p w:rsidR="00484688" w:rsidRDefault="00484688" w:rsidP="004846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31F0" w:rsidRDefault="000831F0" w:rsidP="004846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885950" cy="2514600"/>
            <wp:effectExtent l="0" t="0" r="0" b="0"/>
            <wp:docPr id="1" name="Picture 1" descr="Archäopteryx - 6. Urvogel - Ausgestellt im Museum Solnho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äopteryx - 6. Urvogel - Ausgestellt im Museum Solnhofen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89" cy="25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4B7">
        <w:rPr>
          <w:noProof/>
          <w:lang w:eastAsia="de-DE"/>
        </w:rPr>
        <mc:AlternateContent>
          <mc:Choice Requires="wps">
            <w:drawing>
              <wp:inline distT="0" distB="0" distL="0" distR="0" wp14:anchorId="3A4899EA" wp14:editId="5F3C3A43">
                <wp:extent cx="304800" cy="304800"/>
                <wp:effectExtent l="0" t="0" r="0" b="0"/>
                <wp:docPr id="7" name="AutoShape 2" descr="0033531001497766099968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7F5220" id="AutoShape 2" o:spid="_x0000_s1026" alt="0033531001497766099968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Ywh3CzQIAANs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C344B7">
        <w:rPr>
          <w:noProof/>
          <w:lang w:eastAsia="de-DE"/>
        </w:rPr>
        <mc:AlternateContent>
          <mc:Choice Requires="wps">
            <w:drawing>
              <wp:inline distT="0" distB="0" distL="0" distR="0" wp14:anchorId="75964038" wp14:editId="21035C16">
                <wp:extent cx="304800" cy="304800"/>
                <wp:effectExtent l="0" t="0" r="0" b="0"/>
                <wp:docPr id="8" name="AutoShape 4" descr="0033531001497766099968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1E328" id="AutoShape 4" o:spid="_x0000_s1026" alt="0033531001497766099968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dH2W8sCAADb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C344B7">
        <w:rPr>
          <w:noProof/>
          <w:lang w:eastAsia="de-DE"/>
        </w:rPr>
        <w:drawing>
          <wp:inline distT="0" distB="0" distL="0" distR="0" wp14:anchorId="2EB3BE52" wp14:editId="3EDF59F1">
            <wp:extent cx="2476500" cy="2476500"/>
            <wp:effectExtent l="0" t="0" r="0" b="0"/>
            <wp:docPr id="9" name="Picture 9" descr="Versteine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rsteineru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5C" w:rsidRPr="00757F5C" w:rsidRDefault="00757F5C" w:rsidP="0048468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757F5C">
        <w:rPr>
          <w:rFonts w:ascii="Times New Roman" w:hAnsi="Times New Roman" w:cs="Times New Roman"/>
          <w:b/>
          <w:bCs/>
          <w:sz w:val="24"/>
          <w:szCs w:val="24"/>
          <w:lang w:val="en-US"/>
        </w:rPr>
        <w:t>Archaeopteryx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Ammonite</w:t>
      </w:r>
    </w:p>
    <w:sectPr w:rsidR="00757F5C" w:rsidRPr="00757F5C">
      <w:footerReference w:type="default" r:id="rId4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FE" w:rsidRDefault="005C44FE" w:rsidP="00484688">
      <w:pPr>
        <w:spacing w:after="0" w:line="240" w:lineRule="auto"/>
      </w:pPr>
      <w:r>
        <w:separator/>
      </w:r>
    </w:p>
  </w:endnote>
  <w:endnote w:type="continuationSeparator" w:id="0">
    <w:p w:rsidR="005C44FE" w:rsidRDefault="005C44FE" w:rsidP="0048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234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56" w:rsidRDefault="007B2B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4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4688" w:rsidRDefault="00484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FE" w:rsidRDefault="005C44FE" w:rsidP="00484688">
      <w:pPr>
        <w:spacing w:after="0" w:line="240" w:lineRule="auto"/>
      </w:pPr>
      <w:r>
        <w:separator/>
      </w:r>
    </w:p>
  </w:footnote>
  <w:footnote w:type="continuationSeparator" w:id="0">
    <w:p w:rsidR="005C44FE" w:rsidRDefault="005C44FE" w:rsidP="0048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88"/>
    <w:rsid w:val="00065547"/>
    <w:rsid w:val="00077F65"/>
    <w:rsid w:val="000831F0"/>
    <w:rsid w:val="000C0A29"/>
    <w:rsid w:val="00337F45"/>
    <w:rsid w:val="003520B0"/>
    <w:rsid w:val="0037116D"/>
    <w:rsid w:val="003C0EB1"/>
    <w:rsid w:val="003D03D1"/>
    <w:rsid w:val="003D7668"/>
    <w:rsid w:val="00474640"/>
    <w:rsid w:val="00484688"/>
    <w:rsid w:val="00520BF0"/>
    <w:rsid w:val="005B1DAC"/>
    <w:rsid w:val="005C44FE"/>
    <w:rsid w:val="006262F4"/>
    <w:rsid w:val="006D4479"/>
    <w:rsid w:val="006F4EAB"/>
    <w:rsid w:val="006F7D39"/>
    <w:rsid w:val="007308C2"/>
    <w:rsid w:val="00757F5C"/>
    <w:rsid w:val="00784169"/>
    <w:rsid w:val="007B2B56"/>
    <w:rsid w:val="008805DF"/>
    <w:rsid w:val="008F5C4D"/>
    <w:rsid w:val="00902DA8"/>
    <w:rsid w:val="00963CE0"/>
    <w:rsid w:val="009915E0"/>
    <w:rsid w:val="00AE602B"/>
    <w:rsid w:val="00BF303B"/>
    <w:rsid w:val="00C344B7"/>
    <w:rsid w:val="00C74086"/>
    <w:rsid w:val="00C942B7"/>
    <w:rsid w:val="00C954B6"/>
    <w:rsid w:val="00CB6FE8"/>
    <w:rsid w:val="00D70776"/>
    <w:rsid w:val="00D712BB"/>
    <w:rsid w:val="00D71AB2"/>
    <w:rsid w:val="00D75108"/>
    <w:rsid w:val="00D9345A"/>
    <w:rsid w:val="00DD0E65"/>
    <w:rsid w:val="00DD4531"/>
    <w:rsid w:val="00DE3900"/>
    <w:rsid w:val="00EB10C6"/>
    <w:rsid w:val="00FA3AC2"/>
    <w:rsid w:val="00FE1781"/>
    <w:rsid w:val="00FF562F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E56F2-1396-4548-B7E6-D1381B78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6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nhideWhenUsed/>
    <w:rsid w:val="00484688"/>
    <w:rPr>
      <w:color w:val="0000FF"/>
      <w:u w:val="single"/>
    </w:rPr>
  </w:style>
  <w:style w:type="character" w:customStyle="1" w:styleId="email">
    <w:name w:val="email"/>
    <w:basedOn w:val="DefaultParagraphFont"/>
    <w:rsid w:val="00484688"/>
  </w:style>
  <w:style w:type="paragraph" w:styleId="BalloonText">
    <w:name w:val="Balloon Text"/>
    <w:basedOn w:val="Normal"/>
    <w:link w:val="BalloonTextChar"/>
    <w:uiPriority w:val="99"/>
    <w:semiHidden/>
    <w:unhideWhenUsed/>
    <w:rsid w:val="0048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88"/>
  </w:style>
  <w:style w:type="paragraph" w:styleId="Footer">
    <w:name w:val="footer"/>
    <w:basedOn w:val="Normal"/>
    <w:link w:val="FooterChar"/>
    <w:uiPriority w:val="99"/>
    <w:unhideWhenUsed/>
    <w:rsid w:val="0048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88"/>
  </w:style>
  <w:style w:type="paragraph" w:styleId="ListParagraph">
    <w:name w:val="List Paragraph"/>
    <w:basedOn w:val="Normal"/>
    <w:qFormat/>
    <w:rsid w:val="006F7D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gemar.Ernberg@ki.se" TargetMode="External"/><Relationship Id="rId18" Type="http://schemas.openxmlformats.org/officeDocument/2006/relationships/hyperlink" Target="mailto:jaenisch@wi.mit.edu" TargetMode="External"/><Relationship Id="rId26" Type="http://schemas.openxmlformats.org/officeDocument/2006/relationships/hyperlink" Target="mailto:anrao@ucsd.edu" TargetMode="External"/><Relationship Id="rId39" Type="http://schemas.openxmlformats.org/officeDocument/2006/relationships/hyperlink" Target="mailto:j.walter@mx.uni-saarland.de" TargetMode="External"/><Relationship Id="rId21" Type="http://schemas.openxmlformats.org/officeDocument/2006/relationships/hyperlink" Target="mailto:david_knipe@hms.harvard.edu" TargetMode="External"/><Relationship Id="rId34" Type="http://schemas.openxmlformats.org/officeDocument/2006/relationships/hyperlink" Target="mailto:tarakho@rockefeller.edu" TargetMode="External"/><Relationship Id="rId42" Type="http://schemas.openxmlformats.org/officeDocument/2006/relationships/hyperlink" Target="mailto:walter.doerfler@t-online.de" TargetMode="External"/><Relationship Id="rId47" Type="http://schemas.openxmlformats.org/officeDocument/2006/relationships/image" Target="media/image5.jpeg"/><Relationship Id="rId50" Type="http://schemas.openxmlformats.org/officeDocument/2006/relationships/fontTable" Target="fontTable.xml"/><Relationship Id="rId7" Type="http://schemas.openxmlformats.org/officeDocument/2006/relationships/hyperlink" Target="mailto:s.beck@ucl.ac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fuks@ulb.ac.be" TargetMode="External"/><Relationship Id="rId29" Type="http://schemas.openxmlformats.org/officeDocument/2006/relationships/hyperlink" Target="mailto:mschweig@uni-koeln.de" TargetMode="External"/><Relationship Id="rId11" Type="http://schemas.openxmlformats.org/officeDocument/2006/relationships/hyperlink" Target="mailto:ehrlich@tulane.edu" TargetMode="External"/><Relationship Id="rId24" Type="http://schemas.openxmlformats.org/officeDocument/2006/relationships/hyperlink" Target="mailto:art.petronis@camh.ca" TargetMode="External"/><Relationship Id="rId32" Type="http://schemas.openxmlformats.org/officeDocument/2006/relationships/hyperlink" Target="mailto:moshe.szyf@mcgill.ca" TargetMode="External"/><Relationship Id="rId37" Type="http://schemas.openxmlformats.org/officeDocument/2006/relationships/hyperlink" Target="mailto:tost@cng.fr" TargetMode="External"/><Relationship Id="rId40" Type="http://schemas.openxmlformats.org/officeDocument/2006/relationships/hyperlink" Target="mailto:sunneyxie@pku.edu.cn" TargetMode="External"/><Relationship Id="rId45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mailto:afeinberg@jhu.edu" TargetMode="External"/><Relationship Id="rId23" Type="http://schemas.openxmlformats.org/officeDocument/2006/relationships/hyperlink" Target="mailto:stefan.mundlos@charite.de" TargetMode="External"/><Relationship Id="rId28" Type="http://schemas.openxmlformats.org/officeDocument/2006/relationships/hyperlink" Target="mailto:Karsten.Rippe@bioquant.uni-heidelberg.de" TargetMode="External"/><Relationship Id="rId36" Type="http://schemas.openxmlformats.org/officeDocument/2006/relationships/hyperlink" Target="mailto:tushijim@ncc.go.jp" TargetMode="External"/><Relationship Id="rId49" Type="http://schemas.openxmlformats.org/officeDocument/2006/relationships/footer" Target="footer1.xml"/><Relationship Id="rId10" Type="http://schemas.openxmlformats.org/officeDocument/2006/relationships/hyperlink" Target="mailto:ltchow@uab.edu" TargetMode="External"/><Relationship Id="rId19" Type="http://schemas.openxmlformats.org/officeDocument/2006/relationships/hyperlink" Target="mailto:albert.jeltsch@ibtb.uni-stuttgart.de" TargetMode="External"/><Relationship Id="rId31" Type="http://schemas.openxmlformats.org/officeDocument/2006/relationships/hyperlink" Target="mailto:daniel.summerer@tu-dortmund.de" TargetMode="External"/><Relationship Id="rId44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cedar@mail.huji.ac.il" TargetMode="External"/><Relationship Id="rId14" Type="http://schemas.openxmlformats.org/officeDocument/2006/relationships/hyperlink" Target="mailto:mesteller@carrerasresearch.org" TargetMode="External"/><Relationship Id="rId22" Type="http://schemas.openxmlformats.org/officeDocument/2006/relationships/hyperlink" Target="mailto:h.leonhardt@lmu.de" TargetMode="External"/><Relationship Id="rId27" Type="http://schemas.openxmlformats.org/officeDocument/2006/relationships/hyperlink" Target="mailto:wolf.reik@babraham.ac.uk" TargetMode="External"/><Relationship Id="rId30" Type="http://schemas.openxmlformats.org/officeDocument/2006/relationships/hyperlink" Target="mailto:yang_shi@hms.harvard.edu" TargetMode="External"/><Relationship Id="rId35" Type="http://schemas.openxmlformats.org/officeDocument/2006/relationships/hyperlink" Target="mailto:tolunasli@itu.edu.tr" TargetMode="External"/><Relationship Id="rId43" Type="http://schemas.openxmlformats.org/officeDocument/2006/relationships/image" Target="media/image1.jpeg"/><Relationship Id="rId48" Type="http://schemas.openxmlformats.org/officeDocument/2006/relationships/image" Target="media/image6.jpeg"/><Relationship Id="rId8" Type="http://schemas.openxmlformats.org/officeDocument/2006/relationships/hyperlink" Target="mailto:broker@uab.edu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javascript:linkTo_UnCryptMailto('wksvdy4kbwsx8oxccobJpke8no');" TargetMode="External"/><Relationship Id="rId17" Type="http://schemas.openxmlformats.org/officeDocument/2006/relationships/hyperlink" Target="mailto:rolf.ohlsson@ki.se" TargetMode="External"/><Relationship Id="rId25" Type="http://schemas.openxmlformats.org/officeDocument/2006/relationships/hyperlink" Target="mailto:c.plass@dkfz.de" TargetMode="External"/><Relationship Id="rId33" Type="http://schemas.openxmlformats.org/officeDocument/2006/relationships/hyperlink" Target="mailto:jussi.taipale%40ki.se" TargetMode="External"/><Relationship Id="rId38" Type="http://schemas.openxmlformats.org/officeDocument/2006/relationships/hyperlink" Target="mailto:mtoth@med.cornell.edu" TargetMode="External"/><Relationship Id="rId46" Type="http://schemas.openxmlformats.org/officeDocument/2006/relationships/image" Target="media/image4.jpeg"/><Relationship Id="rId20" Type="http://schemas.openxmlformats.org/officeDocument/2006/relationships/hyperlink" Target="mailto:peter.jones@vai.org" TargetMode="External"/><Relationship Id="rId41" Type="http://schemas.openxmlformats.org/officeDocument/2006/relationships/hyperlink" Target="https://www.weissenburg.de/unterkunft/" TargetMode="External"/><Relationship Id="rId1" Type="http://schemas.openxmlformats.org/officeDocument/2006/relationships/styles" Target="styles.xml"/><Relationship Id="rId6" Type="http://schemas.openxmlformats.org/officeDocument/2006/relationships/hyperlink" Target="mailto:akhtar@ie-freiburg.mp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10299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Erlangen</Company>
  <LinksUpToDate>false</LinksUpToDate>
  <CharactersWithSpaces>11910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Doerfler, Walter</dc:creator>
  <cp:lastModifiedBy>Walter Doerfler</cp:lastModifiedBy>
  <cp:revision>2</cp:revision>
  <dcterms:created xsi:type="dcterms:W3CDTF">2019-12-06T23:14:00Z</dcterms:created>
  <dcterms:modified xsi:type="dcterms:W3CDTF">2019-12-06T23:14:00Z</dcterms:modified>
</cp:coreProperties>
</file>